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EF" w:rsidRPr="008B2B27" w:rsidRDefault="004C69EF">
      <w:r w:rsidRPr="008B2B27">
        <w:rPr>
          <w:noProof/>
        </w:rPr>
        <w:drawing>
          <wp:anchor distT="0" distB="0" distL="114300" distR="114300" simplePos="0" relativeHeight="251658240" behindDoc="0" locked="0" layoutInCell="1" allowOverlap="1" wp14:anchorId="769DD189" wp14:editId="1F7C629E">
            <wp:simplePos x="0" y="0"/>
            <wp:positionH relativeFrom="column">
              <wp:posOffset>2433320</wp:posOffset>
            </wp:positionH>
            <wp:positionV relativeFrom="paragraph">
              <wp:posOffset>-604520</wp:posOffset>
            </wp:positionV>
            <wp:extent cx="1019175" cy="1019175"/>
            <wp:effectExtent l="0" t="0" r="9525" b="9525"/>
            <wp:wrapSquare wrapText="bothSides"/>
            <wp:docPr id="2" name="Picture 2" descr="D:\My Documents\My Pictures\cok.t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My Pictures\cok.tff"/>
                    <pic:cNvPicPr>
                      <a:picLocks noChangeAspect="1" noChangeArrowheads="1"/>
                    </pic:cNvPicPr>
                  </pic:nvPicPr>
                  <pic:blipFill>
                    <a:blip r:embed="rId7"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4C69EF" w:rsidRPr="008B2B27" w:rsidRDefault="004C69EF" w:rsidP="00027EEC">
      <w:pPr>
        <w:spacing w:after="0" w:line="240" w:lineRule="auto"/>
      </w:pPr>
    </w:p>
    <w:p w:rsidR="00474695" w:rsidRDefault="00474695" w:rsidP="00027EEC">
      <w:pPr>
        <w:spacing w:after="0" w:line="240" w:lineRule="auto"/>
        <w:jc w:val="center"/>
        <w:rPr>
          <w:rFonts w:ascii="Times New Roman" w:hAnsi="Times New Roman" w:cs="Times New Roman"/>
          <w:sz w:val="24"/>
          <w:szCs w:val="24"/>
        </w:rPr>
      </w:pPr>
    </w:p>
    <w:p w:rsidR="004C69EF" w:rsidRPr="008B2B27" w:rsidRDefault="00474695" w:rsidP="004746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004C69EF" w:rsidRPr="008B2B27">
        <w:rPr>
          <w:rFonts w:ascii="Times New Roman" w:hAnsi="Times New Roman" w:cs="Times New Roman"/>
          <w:sz w:val="24"/>
          <w:szCs w:val="24"/>
        </w:rPr>
        <w:t>conomic Development and Tourism Committee</w:t>
      </w:r>
    </w:p>
    <w:p w:rsidR="004C69EF" w:rsidRDefault="004C69EF" w:rsidP="00474695">
      <w:pPr>
        <w:spacing w:after="0" w:line="240" w:lineRule="auto"/>
        <w:jc w:val="center"/>
        <w:rPr>
          <w:rFonts w:ascii="Times New Roman" w:hAnsi="Times New Roman" w:cs="Times New Roman"/>
          <w:sz w:val="24"/>
          <w:szCs w:val="24"/>
        </w:rPr>
      </w:pPr>
      <w:r w:rsidRPr="008B2B27">
        <w:rPr>
          <w:rFonts w:ascii="Times New Roman" w:hAnsi="Times New Roman" w:cs="Times New Roman"/>
          <w:sz w:val="24"/>
          <w:szCs w:val="24"/>
        </w:rPr>
        <w:t>City of Kyle</w:t>
      </w:r>
    </w:p>
    <w:p w:rsidR="00D9517B" w:rsidRPr="008B2B27" w:rsidRDefault="00D9517B" w:rsidP="004746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Special Meeting</w:t>
      </w:r>
    </w:p>
    <w:p w:rsidR="004C69EF" w:rsidRPr="008B2B27" w:rsidRDefault="004C69EF" w:rsidP="00474695">
      <w:pPr>
        <w:spacing w:after="0" w:line="240" w:lineRule="auto"/>
        <w:jc w:val="center"/>
        <w:rPr>
          <w:rFonts w:ascii="Times New Roman" w:hAnsi="Times New Roman" w:cs="Times New Roman"/>
        </w:rPr>
      </w:pPr>
    </w:p>
    <w:p w:rsidR="00027EEC" w:rsidRPr="008B2B27" w:rsidRDefault="004C69EF" w:rsidP="00474695">
      <w:pPr>
        <w:spacing w:after="0" w:line="240" w:lineRule="auto"/>
        <w:jc w:val="center"/>
        <w:rPr>
          <w:rFonts w:ascii="Times New Roman" w:hAnsi="Times New Roman" w:cs="Times New Roman"/>
          <w:b/>
        </w:rPr>
      </w:pPr>
      <w:r w:rsidRPr="008B2B27">
        <w:rPr>
          <w:rFonts w:ascii="Times New Roman" w:hAnsi="Times New Roman" w:cs="Times New Roman"/>
          <w:b/>
        </w:rPr>
        <w:t>Agenda</w:t>
      </w:r>
    </w:p>
    <w:p w:rsidR="004C69EF" w:rsidRPr="008B2B27" w:rsidRDefault="007A0F40" w:rsidP="00474695">
      <w:pPr>
        <w:spacing w:after="0" w:line="240" w:lineRule="auto"/>
        <w:jc w:val="center"/>
        <w:rPr>
          <w:rFonts w:ascii="Times New Roman" w:hAnsi="Times New Roman" w:cs="Times New Roman"/>
          <w:b/>
        </w:rPr>
      </w:pPr>
      <w:r>
        <w:rPr>
          <w:rFonts w:ascii="Times New Roman" w:hAnsi="Times New Roman" w:cs="Times New Roman"/>
        </w:rPr>
        <w:t>January 30</w:t>
      </w:r>
      <w:r w:rsidR="00873CD7">
        <w:rPr>
          <w:rFonts w:ascii="Times New Roman" w:hAnsi="Times New Roman" w:cs="Times New Roman"/>
        </w:rPr>
        <w:t>, 2014</w:t>
      </w:r>
      <w:r w:rsidR="004C69EF" w:rsidRPr="008B2B27">
        <w:rPr>
          <w:rFonts w:ascii="Times New Roman" w:hAnsi="Times New Roman" w:cs="Times New Roman"/>
        </w:rPr>
        <w:t>~6:30 pm~ Kyle City Hall</w:t>
      </w:r>
    </w:p>
    <w:p w:rsidR="004C69EF" w:rsidRPr="008B2B27" w:rsidRDefault="004C69EF" w:rsidP="00027EEC">
      <w:pPr>
        <w:spacing w:after="0" w:line="240" w:lineRule="auto"/>
        <w:jc w:val="center"/>
        <w:rPr>
          <w:rFonts w:ascii="Times New Roman" w:hAnsi="Times New Roman" w:cs="Times New Roman"/>
        </w:rPr>
      </w:pPr>
    </w:p>
    <w:p w:rsidR="00683E97" w:rsidRPr="008B2B27" w:rsidRDefault="004C69EF" w:rsidP="00027EEC">
      <w:pPr>
        <w:pStyle w:val="ListParagraph"/>
        <w:numPr>
          <w:ilvl w:val="0"/>
          <w:numId w:val="1"/>
        </w:numPr>
        <w:spacing w:after="0" w:line="240" w:lineRule="auto"/>
        <w:rPr>
          <w:rFonts w:ascii="Times New Roman" w:hAnsi="Times New Roman" w:cs="Times New Roman"/>
        </w:rPr>
      </w:pPr>
      <w:r w:rsidRPr="008B2B27">
        <w:rPr>
          <w:rFonts w:ascii="Times New Roman" w:hAnsi="Times New Roman" w:cs="Times New Roman"/>
        </w:rPr>
        <w:t>Call to Order</w:t>
      </w:r>
    </w:p>
    <w:p w:rsidR="005F741B" w:rsidRPr="008B2B27" w:rsidRDefault="005F741B" w:rsidP="00027EEC">
      <w:pPr>
        <w:spacing w:after="0" w:line="240" w:lineRule="auto"/>
        <w:rPr>
          <w:rFonts w:ascii="Times New Roman" w:hAnsi="Times New Roman" w:cs="Times New Roman"/>
        </w:rPr>
      </w:pPr>
    </w:p>
    <w:p w:rsidR="0060198C" w:rsidRDefault="0060198C" w:rsidP="0060198C">
      <w:pPr>
        <w:pStyle w:val="ListParagraph"/>
        <w:numPr>
          <w:ilvl w:val="0"/>
          <w:numId w:val="1"/>
        </w:numPr>
        <w:spacing w:after="0" w:line="240" w:lineRule="auto"/>
        <w:rPr>
          <w:rFonts w:ascii="Times New Roman" w:hAnsi="Times New Roman" w:cs="Times New Roman"/>
        </w:rPr>
      </w:pPr>
      <w:r w:rsidRPr="008B2B27">
        <w:rPr>
          <w:rFonts w:ascii="Times New Roman" w:hAnsi="Times New Roman" w:cs="Times New Roman"/>
        </w:rPr>
        <w:t>Citizens Comment Period</w:t>
      </w:r>
    </w:p>
    <w:p w:rsidR="00425E2F" w:rsidRPr="00425E2F" w:rsidRDefault="00425E2F" w:rsidP="00425E2F">
      <w:pPr>
        <w:pStyle w:val="ListParagraph"/>
        <w:rPr>
          <w:rFonts w:ascii="Times New Roman" w:hAnsi="Times New Roman" w:cs="Times New Roman"/>
        </w:rPr>
      </w:pPr>
    </w:p>
    <w:p w:rsidR="00425E2F" w:rsidRDefault="00425E2F" w:rsidP="006019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Consider and </w:t>
      </w:r>
      <w:r w:rsidR="00E342E2">
        <w:rPr>
          <w:rFonts w:ascii="Times New Roman" w:hAnsi="Times New Roman" w:cs="Times New Roman"/>
        </w:rPr>
        <w:t xml:space="preserve">Possible Recommendation </w:t>
      </w:r>
      <w:r w:rsidR="00890175">
        <w:rPr>
          <w:rFonts w:ascii="Times New Roman" w:hAnsi="Times New Roman" w:cs="Times New Roman"/>
        </w:rPr>
        <w:t>on request for perimeter road</w:t>
      </w:r>
      <w:bookmarkStart w:id="0" w:name="_GoBack"/>
      <w:bookmarkEnd w:id="0"/>
      <w:r w:rsidR="00890175">
        <w:rPr>
          <w:rFonts w:ascii="Times New Roman" w:hAnsi="Times New Roman" w:cs="Times New Roman"/>
        </w:rPr>
        <w:t xml:space="preserve"> fee reimbursement</w:t>
      </w:r>
      <w:r w:rsidR="00E342E2">
        <w:rPr>
          <w:rFonts w:ascii="Times New Roman" w:hAnsi="Times New Roman" w:cs="Times New Roman"/>
        </w:rPr>
        <w:t xml:space="preserve"> by </w:t>
      </w:r>
      <w:proofErr w:type="spellStart"/>
      <w:r w:rsidR="00E342E2">
        <w:rPr>
          <w:rFonts w:ascii="Times New Roman" w:hAnsi="Times New Roman" w:cs="Times New Roman"/>
        </w:rPr>
        <w:t>CineStarz</w:t>
      </w:r>
      <w:proofErr w:type="spellEnd"/>
      <w:r w:rsidR="00E342E2">
        <w:rPr>
          <w:rFonts w:ascii="Times New Roman" w:hAnsi="Times New Roman" w:cs="Times New Roman"/>
        </w:rPr>
        <w:t xml:space="preserve">, Entertainment, </w:t>
      </w:r>
      <w:proofErr w:type="gramStart"/>
      <w:r w:rsidR="00E342E2">
        <w:rPr>
          <w:rFonts w:ascii="Times New Roman" w:hAnsi="Times New Roman" w:cs="Times New Roman"/>
        </w:rPr>
        <w:t>LLC</w:t>
      </w:r>
      <w:proofErr w:type="gramEnd"/>
      <w:r w:rsidR="00E342E2">
        <w:rPr>
          <w:rFonts w:ascii="Times New Roman" w:hAnsi="Times New Roman" w:cs="Times New Roman"/>
        </w:rPr>
        <w:t>.</w:t>
      </w:r>
    </w:p>
    <w:p w:rsidR="00D97E82" w:rsidRDefault="00D97E82" w:rsidP="00D97E82">
      <w:pPr>
        <w:pStyle w:val="ListParagraph"/>
        <w:spacing w:after="0" w:line="240" w:lineRule="auto"/>
        <w:ind w:left="1080"/>
        <w:rPr>
          <w:rFonts w:ascii="Times New Roman" w:hAnsi="Times New Roman" w:cs="Times New Roman"/>
        </w:rPr>
      </w:pPr>
    </w:p>
    <w:p w:rsidR="00243CBC" w:rsidRPr="00243CBC" w:rsidRDefault="00CC01F9" w:rsidP="00243CBC">
      <w:pPr>
        <w:pStyle w:val="ListParagraph"/>
        <w:numPr>
          <w:ilvl w:val="0"/>
          <w:numId w:val="1"/>
        </w:numPr>
        <w:spacing w:after="0" w:line="240" w:lineRule="auto"/>
        <w:rPr>
          <w:rFonts w:ascii="Times New Roman" w:hAnsi="Times New Roman" w:cs="Times New Roman"/>
        </w:rPr>
      </w:pPr>
      <w:r w:rsidRPr="00CC01F9">
        <w:rPr>
          <w:rFonts w:ascii="Times New Roman" w:hAnsi="Times New Roman" w:cs="Times New Roman"/>
          <w:color w:val="000000"/>
        </w:rPr>
        <w:t>Convene into Executive Session pursuant to Section 551.087, Tex. Gov't Code, to deliberate offers of financial or other incentives to and economic development negotiations with business prospects that the City seeks to have locate, stay, or expand in or near the City</w:t>
      </w:r>
      <w:r w:rsidR="00873CD7">
        <w:rPr>
          <w:rFonts w:ascii="Times New Roman" w:hAnsi="Times New Roman" w:cs="Times New Roman"/>
          <w:color w:val="000000"/>
        </w:rPr>
        <w:t>, (</w:t>
      </w:r>
      <w:proofErr w:type="spellStart"/>
      <w:r w:rsidR="006778A7">
        <w:rPr>
          <w:rFonts w:ascii="Times New Roman" w:hAnsi="Times New Roman" w:cs="Times New Roman"/>
          <w:color w:val="000000"/>
        </w:rPr>
        <w:t>CineStarz</w:t>
      </w:r>
      <w:proofErr w:type="spellEnd"/>
      <w:r w:rsidR="006778A7">
        <w:rPr>
          <w:rFonts w:ascii="Times New Roman" w:hAnsi="Times New Roman" w:cs="Times New Roman"/>
          <w:color w:val="000000"/>
        </w:rPr>
        <w:t xml:space="preserve"> Entertainment, LLC</w:t>
      </w:r>
      <w:r w:rsidR="00D04271">
        <w:rPr>
          <w:rFonts w:ascii="Times New Roman" w:hAnsi="Times New Roman" w:cs="Times New Roman"/>
          <w:color w:val="000000"/>
        </w:rPr>
        <w:t>)</w:t>
      </w:r>
    </w:p>
    <w:p w:rsidR="00243CBC" w:rsidRPr="00243CBC" w:rsidRDefault="00243CBC" w:rsidP="00243CBC">
      <w:pPr>
        <w:spacing w:after="0" w:line="240" w:lineRule="auto"/>
        <w:ind w:left="1080"/>
        <w:rPr>
          <w:rFonts w:ascii="Times New Roman" w:hAnsi="Times New Roman" w:cs="Times New Roman"/>
        </w:rPr>
      </w:pPr>
    </w:p>
    <w:p w:rsidR="00243CBC" w:rsidRPr="00CC01F9" w:rsidRDefault="00CC01F9" w:rsidP="00243CBC">
      <w:pPr>
        <w:pStyle w:val="ListParagraph"/>
        <w:numPr>
          <w:ilvl w:val="0"/>
          <w:numId w:val="1"/>
        </w:numPr>
        <w:spacing w:after="0" w:line="240" w:lineRule="auto"/>
        <w:rPr>
          <w:rFonts w:ascii="Times New Roman" w:hAnsi="Times New Roman" w:cs="Times New Roman"/>
        </w:rPr>
      </w:pPr>
      <w:r w:rsidRPr="00CC01F9">
        <w:rPr>
          <w:rFonts w:ascii="Times New Roman" w:hAnsi="Times New Roman" w:cs="Times New Roman"/>
          <w:color w:val="000000"/>
        </w:rPr>
        <w:t>Reco</w:t>
      </w:r>
      <w:r>
        <w:rPr>
          <w:rFonts w:ascii="Times New Roman" w:hAnsi="Times New Roman" w:cs="Times New Roman"/>
          <w:color w:val="000000"/>
        </w:rPr>
        <w:t xml:space="preserve">nvene into Open Session to and take </w:t>
      </w:r>
      <w:r w:rsidR="007C0182">
        <w:rPr>
          <w:rFonts w:ascii="Times New Roman" w:hAnsi="Times New Roman" w:cs="Times New Roman"/>
          <w:color w:val="000000"/>
        </w:rPr>
        <w:t xml:space="preserve">any and all </w:t>
      </w:r>
      <w:r>
        <w:rPr>
          <w:rFonts w:ascii="Times New Roman" w:hAnsi="Times New Roman" w:cs="Times New Roman"/>
          <w:color w:val="000000"/>
        </w:rPr>
        <w:t>action</w:t>
      </w:r>
      <w:r w:rsidRPr="00CC01F9">
        <w:rPr>
          <w:rFonts w:ascii="Times New Roman" w:hAnsi="Times New Roman" w:cs="Times New Roman"/>
          <w:color w:val="000000"/>
        </w:rPr>
        <w:t xml:space="preserve"> </w:t>
      </w:r>
      <w:r w:rsidR="00D04271">
        <w:rPr>
          <w:rFonts w:ascii="Times New Roman" w:hAnsi="Times New Roman" w:cs="Times New Roman"/>
          <w:color w:val="000000"/>
        </w:rPr>
        <w:t>and make any</w:t>
      </w:r>
      <w:r w:rsidR="007C0182">
        <w:rPr>
          <w:rFonts w:ascii="Times New Roman" w:hAnsi="Times New Roman" w:cs="Times New Roman"/>
          <w:color w:val="000000"/>
        </w:rPr>
        <w:t xml:space="preserve"> recommendation</w:t>
      </w:r>
      <w:r w:rsidR="00D04271">
        <w:rPr>
          <w:rFonts w:ascii="Times New Roman" w:hAnsi="Times New Roman" w:cs="Times New Roman"/>
          <w:color w:val="000000"/>
        </w:rPr>
        <w:t>s</w:t>
      </w:r>
      <w:r w:rsidR="007C0182">
        <w:rPr>
          <w:rFonts w:ascii="Times New Roman" w:hAnsi="Times New Roman" w:cs="Times New Roman"/>
          <w:color w:val="000000"/>
        </w:rPr>
        <w:t xml:space="preserve"> </w:t>
      </w:r>
      <w:r w:rsidRPr="00CC01F9">
        <w:rPr>
          <w:rFonts w:ascii="Times New Roman" w:hAnsi="Times New Roman" w:cs="Times New Roman"/>
          <w:color w:val="000000"/>
        </w:rPr>
        <w:t xml:space="preserve">as deemed appropriate in the </w:t>
      </w:r>
      <w:r>
        <w:rPr>
          <w:rFonts w:ascii="Times New Roman" w:hAnsi="Times New Roman" w:cs="Times New Roman"/>
          <w:color w:val="000000"/>
        </w:rPr>
        <w:t>Economic Development &amp; Tourism Committee’s</w:t>
      </w:r>
      <w:r w:rsidRPr="00CC01F9">
        <w:rPr>
          <w:rFonts w:ascii="Times New Roman" w:hAnsi="Times New Roman" w:cs="Times New Roman"/>
          <w:color w:val="000000"/>
        </w:rPr>
        <w:t xml:space="preserve"> discretion regarding offers of financial or other incentives and economic development negotiations with business prospects that the City seeks to have locate, stay or expand in or near the City</w:t>
      </w:r>
      <w:r w:rsidR="007C0182">
        <w:rPr>
          <w:rFonts w:ascii="Times New Roman" w:hAnsi="Times New Roman" w:cs="Times New Roman"/>
          <w:color w:val="000000"/>
        </w:rPr>
        <w:t>, (</w:t>
      </w:r>
      <w:proofErr w:type="spellStart"/>
      <w:r w:rsidR="006778A7">
        <w:rPr>
          <w:rFonts w:ascii="Times New Roman" w:hAnsi="Times New Roman" w:cs="Times New Roman"/>
          <w:color w:val="000000"/>
        </w:rPr>
        <w:t>CineStarz</w:t>
      </w:r>
      <w:proofErr w:type="spellEnd"/>
      <w:r w:rsidR="006778A7">
        <w:rPr>
          <w:rFonts w:ascii="Times New Roman" w:hAnsi="Times New Roman" w:cs="Times New Roman"/>
          <w:color w:val="000000"/>
        </w:rPr>
        <w:t xml:space="preserve"> Entertainment, LLC</w:t>
      </w:r>
      <w:r w:rsidR="007C0182">
        <w:rPr>
          <w:rFonts w:ascii="Times New Roman" w:hAnsi="Times New Roman" w:cs="Times New Roman"/>
          <w:color w:val="000000"/>
        </w:rPr>
        <w:t>)</w:t>
      </w:r>
    </w:p>
    <w:p w:rsidR="008E5CAD" w:rsidRPr="008E5CAD" w:rsidRDefault="008E5CAD" w:rsidP="008E5CAD">
      <w:pPr>
        <w:spacing w:after="0" w:line="240" w:lineRule="auto"/>
        <w:ind w:left="360"/>
        <w:rPr>
          <w:rFonts w:ascii="Times New Roman" w:hAnsi="Times New Roman" w:cs="Times New Roman"/>
        </w:rPr>
      </w:pPr>
    </w:p>
    <w:p w:rsidR="00D81C95" w:rsidRPr="008B2B27" w:rsidRDefault="00D81C95" w:rsidP="00027EEC">
      <w:pPr>
        <w:pStyle w:val="ListParagraph"/>
        <w:spacing w:after="0" w:line="240" w:lineRule="auto"/>
        <w:ind w:left="1080"/>
        <w:rPr>
          <w:rFonts w:ascii="Times New Roman" w:hAnsi="Times New Roman" w:cs="Times New Roman"/>
        </w:rPr>
      </w:pPr>
    </w:p>
    <w:p w:rsidR="00D81C95" w:rsidRPr="008B2B27" w:rsidRDefault="00D81C95" w:rsidP="00027EEC">
      <w:pPr>
        <w:pStyle w:val="ListParagraph"/>
        <w:numPr>
          <w:ilvl w:val="0"/>
          <w:numId w:val="1"/>
        </w:numPr>
        <w:spacing w:after="0" w:line="240" w:lineRule="auto"/>
        <w:rPr>
          <w:rFonts w:ascii="Times New Roman" w:hAnsi="Times New Roman" w:cs="Times New Roman"/>
        </w:rPr>
      </w:pPr>
      <w:r w:rsidRPr="008B2B27">
        <w:rPr>
          <w:rFonts w:ascii="Times New Roman" w:hAnsi="Times New Roman" w:cs="Times New Roman"/>
        </w:rPr>
        <w:t>Adjourn</w:t>
      </w:r>
    </w:p>
    <w:p w:rsidR="007C7113" w:rsidRPr="008B2B27" w:rsidRDefault="007C7113" w:rsidP="00027EEC">
      <w:pPr>
        <w:pStyle w:val="ListParagraph"/>
        <w:spacing w:after="0" w:line="240" w:lineRule="auto"/>
        <w:ind w:left="1080"/>
        <w:rPr>
          <w:rFonts w:ascii="Times New Roman" w:hAnsi="Times New Roman" w:cs="Times New Roman"/>
        </w:rPr>
      </w:pPr>
    </w:p>
    <w:p w:rsidR="0032389C" w:rsidRPr="008B2B27" w:rsidRDefault="0032389C" w:rsidP="0032389C">
      <w:pPr>
        <w:autoSpaceDE w:val="0"/>
        <w:autoSpaceDN w:val="0"/>
        <w:adjustRightInd w:val="0"/>
        <w:spacing w:after="0" w:line="240" w:lineRule="auto"/>
        <w:rPr>
          <w:rFonts w:ascii="Times New Roman" w:hAnsi="Times New Roman" w:cs="Times New Roman"/>
        </w:rPr>
      </w:pPr>
    </w:p>
    <w:p w:rsidR="00BF0798" w:rsidRPr="008B2B27" w:rsidRDefault="0032389C" w:rsidP="00D1184F">
      <w:pPr>
        <w:autoSpaceDE w:val="0"/>
        <w:autoSpaceDN w:val="0"/>
        <w:adjustRightInd w:val="0"/>
        <w:spacing w:after="0" w:line="240" w:lineRule="auto"/>
        <w:rPr>
          <w:rFonts w:ascii="Times New Roman" w:hAnsi="Times New Roman" w:cs="Times New Roman"/>
          <w:i/>
        </w:rPr>
      </w:pPr>
      <w:r w:rsidRPr="008B2B27">
        <w:rPr>
          <w:rFonts w:ascii="Times New Roman" w:hAnsi="Times New Roman" w:cs="Times New Roman"/>
          <w:i/>
        </w:rPr>
        <w:t>*The Economic Development and Tourism Committee is an advisory body to the City Council with no power to make final decisions or adopt rules regarding public business.  The ED&amp;T Committee may convene into executive session, as needed, on any item listed on the agenda.</w:t>
      </w:r>
    </w:p>
    <w:sectPr w:rsidR="00BF0798" w:rsidRPr="008B2B27" w:rsidSect="002D10A1">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16AA"/>
    <w:multiLevelType w:val="multilevel"/>
    <w:tmpl w:val="BFE8E1B0"/>
    <w:lvl w:ilvl="0">
      <w:start w:val="7"/>
      <w:numFmt w:val="lowerRoman"/>
      <w:lvlText w:val="%1."/>
      <w:lvlJc w:val="left"/>
      <w:pPr>
        <w:ind w:left="1140" w:hanging="72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1AC95497"/>
    <w:multiLevelType w:val="hybridMultilevel"/>
    <w:tmpl w:val="7E143098"/>
    <w:lvl w:ilvl="0" w:tplc="00C4A5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C0D46"/>
    <w:multiLevelType w:val="hybridMultilevel"/>
    <w:tmpl w:val="7056FAF6"/>
    <w:lvl w:ilvl="0" w:tplc="C5142DC8">
      <w:start w:val="7"/>
      <w:numFmt w:val="lowerRoman"/>
      <w:lvlText w:val="%1."/>
      <w:lvlJc w:val="left"/>
      <w:pPr>
        <w:ind w:left="108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98D58DA"/>
    <w:multiLevelType w:val="hybridMultilevel"/>
    <w:tmpl w:val="81448A6E"/>
    <w:lvl w:ilvl="0" w:tplc="13D07E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8F6960"/>
    <w:multiLevelType w:val="hybridMultilevel"/>
    <w:tmpl w:val="ADCE66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AB49E3"/>
    <w:multiLevelType w:val="multilevel"/>
    <w:tmpl w:val="7056FAF6"/>
    <w:lvl w:ilvl="0">
      <w:start w:val="7"/>
      <w:numFmt w:val="lowerRoman"/>
      <w:lvlText w:val="%1."/>
      <w:lvlJc w:val="left"/>
      <w:pPr>
        <w:ind w:left="1080" w:hanging="72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EF"/>
    <w:rsid w:val="00011EC7"/>
    <w:rsid w:val="00017012"/>
    <w:rsid w:val="00027EDB"/>
    <w:rsid w:val="00027EEC"/>
    <w:rsid w:val="00034120"/>
    <w:rsid w:val="0006293C"/>
    <w:rsid w:val="00063A7A"/>
    <w:rsid w:val="000A615C"/>
    <w:rsid w:val="000B0736"/>
    <w:rsid w:val="000E3AE8"/>
    <w:rsid w:val="001013B1"/>
    <w:rsid w:val="001163B7"/>
    <w:rsid w:val="00143C0D"/>
    <w:rsid w:val="001A3771"/>
    <w:rsid w:val="001A6060"/>
    <w:rsid w:val="001B7EF2"/>
    <w:rsid w:val="00222277"/>
    <w:rsid w:val="0023196B"/>
    <w:rsid w:val="00231DED"/>
    <w:rsid w:val="00234DDE"/>
    <w:rsid w:val="00243CBC"/>
    <w:rsid w:val="00265C68"/>
    <w:rsid w:val="00272E94"/>
    <w:rsid w:val="00293D1D"/>
    <w:rsid w:val="0029634E"/>
    <w:rsid w:val="002A0CE9"/>
    <w:rsid w:val="002A4DDE"/>
    <w:rsid w:val="002D10A1"/>
    <w:rsid w:val="002E6EDD"/>
    <w:rsid w:val="002F7F04"/>
    <w:rsid w:val="00314EA1"/>
    <w:rsid w:val="0032389C"/>
    <w:rsid w:val="003429F4"/>
    <w:rsid w:val="00343AA3"/>
    <w:rsid w:val="00366D24"/>
    <w:rsid w:val="00370AB2"/>
    <w:rsid w:val="00382CB4"/>
    <w:rsid w:val="003E3DE4"/>
    <w:rsid w:val="00415CE8"/>
    <w:rsid w:val="00416303"/>
    <w:rsid w:val="00420289"/>
    <w:rsid w:val="004238A1"/>
    <w:rsid w:val="00425E2F"/>
    <w:rsid w:val="00453936"/>
    <w:rsid w:val="004539B2"/>
    <w:rsid w:val="00474695"/>
    <w:rsid w:val="004A72F8"/>
    <w:rsid w:val="004C69EF"/>
    <w:rsid w:val="004E13D1"/>
    <w:rsid w:val="00507818"/>
    <w:rsid w:val="00522053"/>
    <w:rsid w:val="00523169"/>
    <w:rsid w:val="00524B61"/>
    <w:rsid w:val="00546C75"/>
    <w:rsid w:val="0055763A"/>
    <w:rsid w:val="00575DF7"/>
    <w:rsid w:val="005F10AE"/>
    <w:rsid w:val="005F741B"/>
    <w:rsid w:val="0060198C"/>
    <w:rsid w:val="00605060"/>
    <w:rsid w:val="00634691"/>
    <w:rsid w:val="006405A9"/>
    <w:rsid w:val="006457EF"/>
    <w:rsid w:val="006646ED"/>
    <w:rsid w:val="0067530A"/>
    <w:rsid w:val="006778A7"/>
    <w:rsid w:val="00683E97"/>
    <w:rsid w:val="0069459B"/>
    <w:rsid w:val="006B00BB"/>
    <w:rsid w:val="00716FA2"/>
    <w:rsid w:val="00724B46"/>
    <w:rsid w:val="007537CB"/>
    <w:rsid w:val="00766845"/>
    <w:rsid w:val="00790122"/>
    <w:rsid w:val="007A0F40"/>
    <w:rsid w:val="007A7AD4"/>
    <w:rsid w:val="007C0182"/>
    <w:rsid w:val="007C7113"/>
    <w:rsid w:val="007E6DF0"/>
    <w:rsid w:val="007F144D"/>
    <w:rsid w:val="007F7F87"/>
    <w:rsid w:val="008167C5"/>
    <w:rsid w:val="008222FA"/>
    <w:rsid w:val="008654FD"/>
    <w:rsid w:val="00873CD7"/>
    <w:rsid w:val="00890175"/>
    <w:rsid w:val="00895240"/>
    <w:rsid w:val="0089726D"/>
    <w:rsid w:val="008A70E1"/>
    <w:rsid w:val="008B2B27"/>
    <w:rsid w:val="008E321C"/>
    <w:rsid w:val="008E5CAD"/>
    <w:rsid w:val="008E7A6C"/>
    <w:rsid w:val="00910F7F"/>
    <w:rsid w:val="00966D56"/>
    <w:rsid w:val="009F798A"/>
    <w:rsid w:val="00A04D03"/>
    <w:rsid w:val="00A17D55"/>
    <w:rsid w:val="00A31656"/>
    <w:rsid w:val="00A32575"/>
    <w:rsid w:val="00A57485"/>
    <w:rsid w:val="00AB1E78"/>
    <w:rsid w:val="00AB7059"/>
    <w:rsid w:val="00AC45ED"/>
    <w:rsid w:val="00AC75E5"/>
    <w:rsid w:val="00AD4883"/>
    <w:rsid w:val="00B1758B"/>
    <w:rsid w:val="00B60904"/>
    <w:rsid w:val="00B73E93"/>
    <w:rsid w:val="00B77FD8"/>
    <w:rsid w:val="00B9644B"/>
    <w:rsid w:val="00BD0486"/>
    <w:rsid w:val="00BE1E9E"/>
    <w:rsid w:val="00BF0798"/>
    <w:rsid w:val="00BF7571"/>
    <w:rsid w:val="00C02997"/>
    <w:rsid w:val="00C237E7"/>
    <w:rsid w:val="00C50B1C"/>
    <w:rsid w:val="00C579EA"/>
    <w:rsid w:val="00CC01F9"/>
    <w:rsid w:val="00CC3EA5"/>
    <w:rsid w:val="00CC5B49"/>
    <w:rsid w:val="00D04271"/>
    <w:rsid w:val="00D1184F"/>
    <w:rsid w:val="00D812B0"/>
    <w:rsid w:val="00D81C95"/>
    <w:rsid w:val="00D9517B"/>
    <w:rsid w:val="00D97E82"/>
    <w:rsid w:val="00DD4CE7"/>
    <w:rsid w:val="00E015D9"/>
    <w:rsid w:val="00E046F0"/>
    <w:rsid w:val="00E1736F"/>
    <w:rsid w:val="00E32C68"/>
    <w:rsid w:val="00E342E2"/>
    <w:rsid w:val="00E82E63"/>
    <w:rsid w:val="00E8689A"/>
    <w:rsid w:val="00F11A54"/>
    <w:rsid w:val="00F13B90"/>
    <w:rsid w:val="00F62A08"/>
    <w:rsid w:val="00FB0097"/>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75B2-05F2-406C-8FAC-1BA18CBB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Victoria Vargas</cp:lastModifiedBy>
  <cp:revision>6</cp:revision>
  <cp:lastPrinted>2014-01-27T19:56:00Z</cp:lastPrinted>
  <dcterms:created xsi:type="dcterms:W3CDTF">2014-01-23T20:24:00Z</dcterms:created>
  <dcterms:modified xsi:type="dcterms:W3CDTF">2014-01-27T19:58:00Z</dcterms:modified>
</cp:coreProperties>
</file>