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97" w:rsidRDefault="00426C97" w:rsidP="00426C97">
      <w:pPr>
        <w:jc w:val="center"/>
        <w:rPr>
          <w:sz w:val="16"/>
          <w:szCs w:val="16"/>
        </w:rPr>
      </w:pPr>
    </w:p>
    <w:p w:rsidR="00426C97" w:rsidRDefault="00426C97" w:rsidP="00426C97">
      <w:pPr>
        <w:jc w:val="center"/>
        <w:rPr>
          <w:b/>
          <w:bCs/>
          <w:sz w:val="37"/>
          <w:szCs w:val="37"/>
        </w:rPr>
      </w:pPr>
      <w:r>
        <w:rPr>
          <w:sz w:val="16"/>
          <w:szCs w:val="16"/>
        </w:rPr>
        <w:tab/>
      </w:r>
      <w:r>
        <w:rPr>
          <w:b/>
          <w:bCs/>
          <w:sz w:val="37"/>
          <w:szCs w:val="37"/>
        </w:rPr>
        <w:t>SITE DEVELOPMENT PERMIT APPLICATION</w:t>
      </w:r>
    </w:p>
    <w:p w:rsidR="00426C97" w:rsidRDefault="00426C97" w:rsidP="00426C97">
      <w:pPr>
        <w:ind w:left="720"/>
        <w:jc w:val="center"/>
        <w:rPr>
          <w:b/>
          <w:bCs/>
          <w:sz w:val="18"/>
          <w:szCs w:val="18"/>
        </w:rPr>
      </w:pPr>
      <w:r>
        <w:rPr>
          <w:b/>
          <w:bCs/>
          <w:sz w:val="18"/>
          <w:szCs w:val="18"/>
        </w:rPr>
        <w:t>(Please Print Clearly)</w:t>
      </w:r>
    </w:p>
    <w:p w:rsidR="00426C97" w:rsidRDefault="00426C97" w:rsidP="00426C97">
      <w:pPr>
        <w:ind w:left="720"/>
        <w:jc w:val="center"/>
        <w:rPr>
          <w:b/>
          <w:bCs/>
          <w:sz w:val="18"/>
          <w:szCs w:val="18"/>
        </w:rPr>
      </w:pPr>
    </w:p>
    <w:p w:rsidR="00426C97" w:rsidRDefault="00426C97" w:rsidP="00426C97">
      <w:pPr>
        <w:pStyle w:val="Heading1"/>
        <w:ind w:left="-180"/>
      </w:pPr>
      <w:r>
        <w:t>Date: ________________</w:t>
      </w:r>
    </w:p>
    <w:p w:rsidR="00426C97" w:rsidRDefault="00426C97" w:rsidP="00426C97"/>
    <w:p w:rsidR="00426C97" w:rsidRDefault="00426C97" w:rsidP="00426C97">
      <w:pPr>
        <w:pStyle w:val="Heading2"/>
      </w:pPr>
      <w:r>
        <w:t>PROJECT INFORMATION</w:t>
      </w:r>
    </w:p>
    <w:p w:rsidR="00426C97" w:rsidRDefault="00426C97" w:rsidP="00426C97"/>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Cs w:val="19"/>
        </w:rPr>
        <w:t>Project Name</w:t>
      </w:r>
      <w:r>
        <w:rPr>
          <w:b/>
          <w:bCs/>
          <w:sz w:val="19"/>
          <w:szCs w:val="19"/>
        </w:rPr>
        <w:t>:</w:t>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Project Address:</w:t>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Subdivision:</w:t>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ab/>
      </w:r>
      <w:smartTag w:uri="urn:schemas-microsoft-com:office:smarttags" w:element="place">
        <w:r>
          <w:rPr>
            <w:b/>
            <w:bCs/>
            <w:sz w:val="19"/>
            <w:szCs w:val="19"/>
          </w:rPr>
          <w:t>Lot</w:t>
        </w:r>
      </w:smartTag>
      <w:r>
        <w:rPr>
          <w:b/>
          <w:bCs/>
          <w:sz w:val="19"/>
          <w:szCs w:val="19"/>
        </w:rPr>
        <w:t>:</w:t>
      </w:r>
      <w:r>
        <w:rPr>
          <w:b/>
          <w:bCs/>
          <w:sz w:val="19"/>
          <w:szCs w:val="19"/>
        </w:rPr>
        <w:tab/>
      </w:r>
      <w:r>
        <w:rPr>
          <w:b/>
          <w:bCs/>
          <w:sz w:val="19"/>
          <w:szCs w:val="19"/>
        </w:rPr>
        <w:tab/>
      </w:r>
      <w:r>
        <w:rPr>
          <w:b/>
          <w:bCs/>
          <w:sz w:val="19"/>
          <w:szCs w:val="19"/>
        </w:rPr>
        <w:tab/>
        <w:t>Block:</w:t>
      </w:r>
      <w:r>
        <w:rPr>
          <w:b/>
          <w:bCs/>
          <w:sz w:val="19"/>
          <w:szCs w:val="19"/>
        </w:rPr>
        <w:tab/>
      </w:r>
      <w:r>
        <w:rPr>
          <w:b/>
          <w:bCs/>
          <w:sz w:val="19"/>
          <w:szCs w:val="19"/>
        </w:rPr>
        <w:tab/>
      </w:r>
      <w:r>
        <w:rPr>
          <w:b/>
          <w:bCs/>
          <w:sz w:val="19"/>
          <w:szCs w:val="19"/>
        </w:rPr>
        <w:tab/>
      </w:r>
      <w:r>
        <w:rPr>
          <w:b/>
          <w:bCs/>
          <w:sz w:val="19"/>
          <w:szCs w:val="19"/>
        </w:rPr>
        <w:tab/>
        <w:t>Section:</w:t>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Zoning:</w:t>
      </w:r>
      <w:r>
        <w:rPr>
          <w:b/>
          <w:bCs/>
          <w:sz w:val="19"/>
          <w:szCs w:val="19"/>
        </w:rPr>
        <w:tab/>
      </w:r>
      <w:r>
        <w:rPr>
          <w:b/>
          <w:bCs/>
          <w:sz w:val="19"/>
          <w:szCs w:val="19"/>
        </w:rPr>
        <w:tab/>
      </w:r>
      <w:r>
        <w:rPr>
          <w:b/>
          <w:bCs/>
          <w:sz w:val="19"/>
          <w:szCs w:val="19"/>
        </w:rPr>
        <w:tab/>
      </w:r>
      <w:r>
        <w:rPr>
          <w:b/>
          <w:bCs/>
          <w:sz w:val="19"/>
          <w:szCs w:val="19"/>
        </w:rPr>
        <w:tab/>
        <w:t xml:space="preserve">Square Footage of Building(s): </w:t>
      </w:r>
      <w:r w:rsidR="00FF0017">
        <w:rPr>
          <w:b/>
          <w:bCs/>
          <w:sz w:val="19"/>
          <w:szCs w:val="19"/>
        </w:rPr>
        <w:tab/>
      </w:r>
      <w:r w:rsidR="00FF0017">
        <w:rPr>
          <w:b/>
          <w:bCs/>
          <w:sz w:val="19"/>
          <w:szCs w:val="19"/>
        </w:rPr>
        <w:tab/>
      </w:r>
      <w:r w:rsidR="00FF0017">
        <w:rPr>
          <w:b/>
          <w:bCs/>
          <w:sz w:val="19"/>
          <w:szCs w:val="19"/>
        </w:rPr>
        <w:tab/>
      </w:r>
      <w:r w:rsidR="00FF0017">
        <w:rPr>
          <w:b/>
          <w:bCs/>
          <w:sz w:val="19"/>
          <w:szCs w:val="19"/>
        </w:rPr>
        <w:tab/>
        <w:t>Acreage:</w:t>
      </w:r>
      <w:bookmarkStart w:id="0" w:name="_GoBack"/>
      <w:bookmarkEnd w:id="0"/>
    </w:p>
    <w:p w:rsidR="00426C97" w:rsidRDefault="00426C97" w:rsidP="00426C97">
      <w:pPr>
        <w:rPr>
          <w:b/>
          <w:bCs/>
          <w:sz w:val="17"/>
          <w:szCs w:val="17"/>
        </w:rPr>
      </w:pPr>
    </w:p>
    <w:p w:rsidR="00426C97" w:rsidRDefault="00426C97" w:rsidP="00426C97">
      <w:pPr>
        <w:rPr>
          <w:b/>
          <w:bCs/>
          <w:sz w:val="26"/>
          <w:szCs w:val="17"/>
        </w:rPr>
      </w:pPr>
    </w:p>
    <w:p w:rsidR="00426C97" w:rsidRDefault="00426C97" w:rsidP="00426C97">
      <w:pPr>
        <w:pStyle w:val="Heading2"/>
      </w:pPr>
      <w:r>
        <w:t>APPLICANT INFORMATION</w:t>
      </w:r>
    </w:p>
    <w:p w:rsidR="00426C97" w:rsidRDefault="00426C97" w:rsidP="00426C97"/>
    <w:p w:rsidR="00426C97" w:rsidRDefault="00426C97" w:rsidP="00426C97">
      <w:pPr>
        <w:pStyle w:val="BodyText"/>
        <w:pBdr>
          <w:right w:val="single" w:sz="12" w:space="0" w:color="auto"/>
        </w:pBdr>
      </w:pPr>
      <w:r>
        <w:t>Owner's Name:</w:t>
      </w:r>
      <w:r>
        <w:br/>
      </w:r>
    </w:p>
    <w:p w:rsidR="00426C97" w:rsidRDefault="00426C97" w:rsidP="00426C97">
      <w:pPr>
        <w:pStyle w:val="BodyText"/>
        <w:pBdr>
          <w:right w:val="single" w:sz="12" w:space="0" w:color="auto"/>
        </w:pBdr>
      </w:pPr>
      <w:r>
        <w:t>Owner’s Signature</w:t>
      </w:r>
      <w:r>
        <w:tab/>
      </w:r>
      <w:r>
        <w:tab/>
      </w:r>
      <w:r>
        <w:tab/>
      </w:r>
      <w:r>
        <w:tab/>
      </w:r>
      <w:r>
        <w:tab/>
      </w:r>
      <w:r>
        <w:tab/>
      </w:r>
      <w:r>
        <w:tab/>
      </w:r>
      <w:r>
        <w:tab/>
      </w:r>
      <w:r>
        <w:rPr>
          <w:sz w:val="22"/>
        </w:rPr>
        <w:t>Date:</w:t>
      </w:r>
      <w:r>
        <w:br/>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Address:</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Phone:</w:t>
      </w:r>
      <w:r>
        <w:rPr>
          <w:b/>
          <w:bCs/>
          <w:sz w:val="19"/>
          <w:szCs w:val="19"/>
        </w:rPr>
        <w:tab/>
      </w:r>
      <w:r>
        <w:rPr>
          <w:b/>
          <w:bCs/>
          <w:sz w:val="19"/>
          <w:szCs w:val="19"/>
        </w:rPr>
        <w:tab/>
      </w:r>
      <w:r>
        <w:rPr>
          <w:b/>
          <w:bCs/>
          <w:sz w:val="19"/>
          <w:szCs w:val="19"/>
        </w:rPr>
        <w:tab/>
      </w:r>
      <w:r>
        <w:rPr>
          <w:b/>
          <w:bCs/>
          <w:sz w:val="19"/>
          <w:szCs w:val="19"/>
        </w:rPr>
        <w:tab/>
        <w:t>Fax:</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e-mail address:</w:t>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rPr>
          <w:b/>
          <w:i/>
        </w:rPr>
      </w:pPr>
      <w:r>
        <w:rPr>
          <w:b/>
          <w:u w:val="single"/>
        </w:rPr>
        <w:t>Please Note</w:t>
      </w:r>
      <w:r>
        <w:rPr>
          <w:b/>
        </w:rPr>
        <w:t xml:space="preserve">:  </w:t>
      </w:r>
      <w:r>
        <w:t xml:space="preserve">The signature of the owner authorizes City of Kyle staff to visit and inspect the property for which this application is being submitted.  </w:t>
      </w:r>
      <w:r>
        <w:br/>
      </w:r>
      <w:r>
        <w:rPr>
          <w:b/>
          <w:bCs/>
          <w:sz w:val="19"/>
          <w:szCs w:val="19"/>
        </w:rPr>
        <w:br/>
      </w:r>
      <w:r>
        <w:rPr>
          <w:b/>
          <w:sz w:val="20"/>
        </w:rPr>
        <w:t>(Check One)</w:t>
      </w:r>
      <w:r>
        <w:rPr>
          <w:b/>
          <w:bCs/>
          <w:sz w:val="19"/>
          <w:szCs w:val="19"/>
        </w:rPr>
        <w:br/>
      </w:r>
      <w:r>
        <w:rPr>
          <w:b/>
          <w:i/>
          <w:sz w:val="40"/>
        </w:rPr>
        <w:sym w:font="Symbol" w:char="F0FF"/>
      </w:r>
      <w:r>
        <w:rPr>
          <w:b/>
          <w:i/>
        </w:rPr>
        <w:t xml:space="preserve">   I will represent my application.</w:t>
      </w:r>
      <w:r>
        <w:rPr>
          <w:b/>
          <w:bCs/>
          <w:sz w:val="19"/>
          <w:szCs w:val="19"/>
        </w:rPr>
        <w:br/>
      </w:r>
      <w:r>
        <w:rPr>
          <w:b/>
          <w:i/>
          <w:sz w:val="40"/>
        </w:rPr>
        <w:sym w:font="Symbol" w:char="F0FF"/>
      </w:r>
      <w:r>
        <w:rPr>
          <w:b/>
          <w:i/>
          <w:sz w:val="40"/>
        </w:rPr>
        <w:t xml:space="preserve"> </w:t>
      </w:r>
      <w:r>
        <w:rPr>
          <w:b/>
          <w:i/>
        </w:rPr>
        <w:t xml:space="preserve"> I hereby authorize the person named below to act as my agent in processing this application.</w:t>
      </w:r>
      <w:r>
        <w:rPr>
          <w:b/>
          <w:i/>
        </w:rPr>
        <w:br/>
      </w:r>
      <w:r>
        <w:rPr>
          <w:b/>
          <w:i/>
        </w:rPr>
        <w:tab/>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Cs w:val="19"/>
        </w:rPr>
        <w:t>Agent</w:t>
      </w:r>
      <w:r>
        <w:rPr>
          <w:b/>
          <w:bCs/>
          <w:sz w:val="19"/>
          <w:szCs w:val="19"/>
        </w:rPr>
        <w:t>:</w:t>
      </w:r>
      <w:r>
        <w:rPr>
          <w:b/>
          <w:bCs/>
          <w:sz w:val="19"/>
          <w:szCs w:val="19"/>
        </w:rPr>
        <w:tab/>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Agent’s Address:</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p>
    <w:p w:rsidR="00426C97" w:rsidRDefault="00426C97" w:rsidP="00426C97">
      <w:pPr>
        <w:pBdr>
          <w:top w:val="single" w:sz="12" w:space="0" w:color="auto"/>
          <w:left w:val="single" w:sz="12" w:space="7" w:color="auto"/>
          <w:bottom w:val="single" w:sz="12" w:space="1" w:color="auto"/>
          <w:right w:val="single" w:sz="12" w:space="0" w:color="auto"/>
          <w:between w:val="single" w:sz="4" w:space="1" w:color="auto"/>
          <w:bar w:val="single" w:sz="4" w:color="auto"/>
        </w:pBdr>
        <w:spacing w:line="360" w:lineRule="auto"/>
        <w:rPr>
          <w:b/>
          <w:bCs/>
          <w:sz w:val="19"/>
          <w:szCs w:val="19"/>
        </w:rPr>
      </w:pPr>
      <w:r>
        <w:rPr>
          <w:b/>
          <w:bCs/>
          <w:sz w:val="19"/>
          <w:szCs w:val="19"/>
        </w:rPr>
        <w:t>Phone:</w:t>
      </w:r>
      <w:r>
        <w:rPr>
          <w:b/>
          <w:bCs/>
          <w:sz w:val="19"/>
          <w:szCs w:val="19"/>
        </w:rPr>
        <w:tab/>
      </w:r>
      <w:r>
        <w:rPr>
          <w:b/>
          <w:bCs/>
          <w:sz w:val="19"/>
          <w:szCs w:val="19"/>
        </w:rPr>
        <w:tab/>
      </w:r>
      <w:r>
        <w:rPr>
          <w:b/>
          <w:bCs/>
          <w:sz w:val="19"/>
          <w:szCs w:val="19"/>
        </w:rPr>
        <w:tab/>
      </w:r>
      <w:r>
        <w:rPr>
          <w:b/>
          <w:bCs/>
          <w:sz w:val="19"/>
          <w:szCs w:val="19"/>
        </w:rPr>
        <w:tab/>
        <w:t>Fax:</w:t>
      </w:r>
      <w:r>
        <w:rPr>
          <w:b/>
          <w:bCs/>
          <w:sz w:val="19"/>
          <w:szCs w:val="19"/>
        </w:rPr>
        <w:tab/>
      </w:r>
      <w:r>
        <w:rPr>
          <w:b/>
          <w:bCs/>
          <w:sz w:val="19"/>
          <w:szCs w:val="19"/>
        </w:rPr>
        <w:tab/>
      </w:r>
      <w:r>
        <w:rPr>
          <w:b/>
          <w:bCs/>
          <w:sz w:val="19"/>
          <w:szCs w:val="19"/>
        </w:rPr>
        <w:tab/>
      </w:r>
      <w:r>
        <w:rPr>
          <w:b/>
          <w:bCs/>
          <w:sz w:val="19"/>
          <w:szCs w:val="19"/>
        </w:rPr>
        <w:tab/>
        <w:t>e-mail address:</w:t>
      </w:r>
    </w:p>
    <w:p w:rsidR="00426C97" w:rsidRDefault="00426C97" w:rsidP="00426C97">
      <w:pPr>
        <w:spacing w:line="200" w:lineRule="exact"/>
        <w:rPr>
          <w:b/>
          <w:bCs/>
          <w:sz w:val="17"/>
          <w:szCs w:val="17"/>
        </w:rPr>
      </w:pPr>
      <w:r>
        <w:t xml:space="preserve">                 </w:t>
      </w:r>
    </w:p>
    <w:p w:rsidR="00426C97" w:rsidRDefault="00426C97" w:rsidP="00426C97">
      <w:pPr>
        <w:spacing w:line="200" w:lineRule="exact"/>
        <w:rPr>
          <w:b/>
          <w:bCs/>
          <w:sz w:val="17"/>
          <w:szCs w:val="17"/>
        </w:rPr>
      </w:pPr>
    </w:p>
    <w:p w:rsidR="00426C97" w:rsidRDefault="00426C97" w:rsidP="00426C97">
      <w:pPr>
        <w:spacing w:line="200" w:lineRule="exact"/>
        <w:rPr>
          <w:b/>
          <w:bCs/>
          <w:sz w:val="17"/>
          <w:szCs w:val="17"/>
        </w:rPr>
      </w:pPr>
    </w:p>
    <w:p w:rsidR="00426C97" w:rsidRDefault="00426C97" w:rsidP="00426C97">
      <w:pPr>
        <w:pStyle w:val="Heading2"/>
        <w:rPr>
          <w:sz w:val="16"/>
          <w:szCs w:val="16"/>
        </w:rPr>
      </w:pPr>
    </w:p>
    <w:p w:rsidR="00426C97" w:rsidRDefault="00426C97" w:rsidP="00426C97">
      <w:pPr>
        <w:pStyle w:val="Heading2"/>
        <w:jc w:val="left"/>
        <w:rPr>
          <w:sz w:val="16"/>
          <w:szCs w:val="16"/>
        </w:rPr>
      </w:pPr>
    </w:p>
    <w:p w:rsidR="00426C97" w:rsidRDefault="00426C97" w:rsidP="00426C97">
      <w:pPr>
        <w:pStyle w:val="Heading2"/>
        <w:rPr>
          <w:sz w:val="22"/>
          <w:szCs w:val="21"/>
          <w:u w:val="single"/>
        </w:rPr>
      </w:pPr>
      <w:r>
        <w:rPr>
          <w:sz w:val="22"/>
          <w:szCs w:val="21"/>
        </w:rPr>
        <w:t xml:space="preserve">**DOUBLE PERMIT FEES WILL BE CHARGED FOR WORK STARTED PRIOR TO OBTAINING </w:t>
      </w:r>
      <w:r>
        <w:rPr>
          <w:sz w:val="22"/>
          <w:szCs w:val="21"/>
          <w:u w:val="single"/>
        </w:rPr>
        <w:t xml:space="preserve">PERMITS </w:t>
      </w:r>
      <w:r>
        <w:rPr>
          <w:sz w:val="22"/>
          <w:szCs w:val="21"/>
        </w:rPr>
        <w:t>**</w:t>
      </w:r>
    </w:p>
    <w:p w:rsidR="00426C97" w:rsidRDefault="00426C97" w:rsidP="00426C97">
      <w:pPr>
        <w:pBdr>
          <w:bottom w:val="single" w:sz="12" w:space="0" w:color="auto"/>
        </w:pBdr>
        <w:ind w:left="1080" w:right="720" w:hanging="1080"/>
        <w:jc w:val="center"/>
        <w:rPr>
          <w:b/>
          <w:sz w:val="28"/>
        </w:rPr>
        <w:sectPr w:rsidR="00426C97">
          <w:footerReference w:type="default" r:id="rId6"/>
          <w:pgSz w:w="12240" w:h="15840"/>
          <w:pgMar w:top="720" w:right="720" w:bottom="288" w:left="1008" w:header="720" w:footer="432" w:gutter="0"/>
          <w:cols w:space="720"/>
        </w:sectPr>
      </w:pPr>
    </w:p>
    <w:p w:rsidR="00426C97" w:rsidRDefault="00426C97" w:rsidP="00426C97">
      <w:pPr>
        <w:pBdr>
          <w:bottom w:val="single" w:sz="12" w:space="0" w:color="auto"/>
        </w:pBdr>
        <w:ind w:left="1080" w:right="720" w:hanging="1080"/>
        <w:jc w:val="center"/>
        <w:rPr>
          <w:b/>
          <w:sz w:val="28"/>
        </w:rPr>
      </w:pPr>
      <w:r>
        <w:rPr>
          <w:b/>
          <w:sz w:val="28"/>
        </w:rPr>
        <w:lastRenderedPageBreak/>
        <w:t>Site Development Permit Application Checklist</w:t>
      </w:r>
    </w:p>
    <w:p w:rsidR="00426C97" w:rsidRDefault="00426C97" w:rsidP="00426C97">
      <w:pPr>
        <w:pBdr>
          <w:bottom w:val="single" w:sz="12" w:space="0" w:color="auto"/>
        </w:pBdr>
        <w:ind w:left="1080" w:right="720" w:hanging="1080"/>
        <w:jc w:val="center"/>
        <w:rPr>
          <w:b/>
          <w:sz w:val="20"/>
        </w:rPr>
      </w:pPr>
    </w:p>
    <w:p w:rsidR="00426C97" w:rsidRDefault="00426C97" w:rsidP="00426C97">
      <w:pPr>
        <w:pBdr>
          <w:bottom w:val="single" w:sz="12" w:space="0" w:color="auto"/>
        </w:pBdr>
        <w:ind w:left="1080" w:right="720" w:hanging="1080"/>
        <w:jc w:val="center"/>
        <w:rPr>
          <w:b/>
        </w:rPr>
      </w:pPr>
      <w:r>
        <w:rPr>
          <w:b/>
        </w:rPr>
        <w:t>(For projects that are not single family or duplex and require site improvements)</w:t>
      </w:r>
    </w:p>
    <w:p w:rsidR="00426C97" w:rsidRDefault="00426C97" w:rsidP="00426C97">
      <w:pPr>
        <w:ind w:right="720"/>
        <w:jc w:val="both"/>
        <w:rPr>
          <w:sz w:val="18"/>
        </w:rPr>
      </w:pPr>
      <w:r>
        <w:rPr>
          <w:sz w:val="18"/>
        </w:rPr>
        <w:t xml:space="preserve">Please note that the checklist is required to be filled out by the applicant or designated agent.  Place a check mark on the line in front of the number if you have complied with that item.  If the checklist item is not applicable to your application, indicate such.  This checklist is provided only as a guide.  All site plan requirements cannot be reflected on this checklist.  If the applicant has any questions regarding site plan regulations, the applicant should consult the source law or contact City staff.  City ordinances can be obtained from the City of Kyle and on line at </w:t>
      </w:r>
      <w:hyperlink r:id="rId7" w:history="1">
        <w:r w:rsidRPr="009F6708">
          <w:rPr>
            <w:rStyle w:val="Hyperlink"/>
            <w:sz w:val="18"/>
          </w:rPr>
          <w:t>www.cityofkyle.com</w:t>
        </w:r>
      </w:hyperlink>
      <w:r>
        <w:rPr>
          <w:sz w:val="18"/>
        </w:rPr>
        <w:t xml:space="preserve">.    </w:t>
      </w:r>
    </w:p>
    <w:p w:rsidR="00426C97" w:rsidRDefault="00426C97" w:rsidP="00426C97">
      <w:pPr>
        <w:ind w:right="720"/>
        <w:rPr>
          <w:sz w:val="16"/>
        </w:rPr>
      </w:pPr>
      <w:r>
        <w:rPr>
          <w:sz w:val="16"/>
        </w:rPr>
        <w:t xml:space="preserve"> </w:t>
      </w:r>
    </w:p>
    <w:p w:rsidR="00426C97" w:rsidRDefault="00426C97" w:rsidP="00426C97">
      <w:pPr>
        <w:ind w:left="1080" w:right="720" w:hanging="1080"/>
        <w:rPr>
          <w:sz w:val="28"/>
          <w:u w:val="single"/>
        </w:rPr>
      </w:pPr>
      <w:r>
        <w:rPr>
          <w:b/>
        </w:rPr>
        <w:t>Site Plan</w:t>
      </w:r>
      <w:r>
        <w:rPr>
          <w:b/>
          <w:sz w:val="28"/>
        </w:rPr>
        <w: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sz w:val="28"/>
          <w:u w:val="single"/>
        </w:rPr>
        <w:tab/>
      </w:r>
      <w:r>
        <w:rPr>
          <w:sz w:val="28"/>
          <w:u w:val="single"/>
        </w:rPr>
        <w:tab/>
      </w:r>
      <w:r>
        <w:rPr>
          <w:sz w:val="28"/>
          <w:u w:val="single"/>
        </w:rPr>
        <w:tab/>
      </w:r>
    </w:p>
    <w:p w:rsidR="00426C97" w:rsidRDefault="00426C97" w:rsidP="00426C97">
      <w:pPr>
        <w:ind w:left="1080" w:right="720" w:hanging="1080"/>
        <w:jc w:val="center"/>
        <w:rPr>
          <w:sz w:val="20"/>
        </w:rPr>
      </w:pPr>
      <w:r>
        <w:rPr>
          <w:sz w:val="20"/>
        </w:rPr>
        <w:t>(Name of Project)</w:t>
      </w:r>
    </w:p>
    <w:p w:rsidR="00426C97" w:rsidRDefault="00426C97" w:rsidP="00426C97">
      <w:pPr>
        <w:ind w:left="1080" w:right="720" w:hanging="1080"/>
        <w:rPr>
          <w:sz w:val="16"/>
        </w:rPr>
      </w:pPr>
      <w:r>
        <w:rPr>
          <w:sz w:val="16"/>
        </w:rPr>
        <w:t xml:space="preserve"> </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shd w:val="clear" w:color="auto" w:fill="0C0C0C"/>
        <w:ind w:right="630"/>
        <w:jc w:val="center"/>
        <w:rPr>
          <w:b/>
        </w:rPr>
      </w:pPr>
      <w:r>
        <w:rPr>
          <w:b/>
        </w:rPr>
        <w:t>REQUIRED ITEMS FOR SUBMITTAL PACKAGE:</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right="630"/>
        <w:jc w:val="both"/>
        <w:rPr>
          <w:b/>
          <w:sz w:val="18"/>
        </w:rPr>
      </w:pPr>
      <w:r>
        <w:rPr>
          <w:b/>
          <w:sz w:val="18"/>
        </w:rPr>
        <w:t xml:space="preserve">The following items are required to be included with the Site Plan for the </w:t>
      </w:r>
      <w:smartTag w:uri="urn:schemas-microsoft-com:office:smarttags" w:element="place">
        <w:smartTag w:uri="urn:schemas-microsoft-com:office:smarttags" w:element="PlaceName">
          <w:r>
            <w:rPr>
              <w:b/>
              <w:sz w:val="18"/>
            </w:rPr>
            <w:t>Commercial</w:t>
          </w:r>
        </w:smartTag>
        <w:r>
          <w:rPr>
            <w:b/>
            <w:sz w:val="18"/>
          </w:rPr>
          <w:t xml:space="preserve"> </w:t>
        </w:r>
        <w:smartTag w:uri="urn:schemas-microsoft-com:office:smarttags" w:element="PlaceType">
          <w:r>
            <w:rPr>
              <w:b/>
              <w:sz w:val="18"/>
            </w:rPr>
            <w:t>Building</w:t>
          </w:r>
        </w:smartTag>
      </w:smartTag>
      <w:r>
        <w:rPr>
          <w:b/>
          <w:sz w:val="18"/>
        </w:rPr>
        <w:t xml:space="preserve"> Permit Application to be considered complete.  Incomplete applications will not be accepted for review.  </w:t>
      </w:r>
    </w:p>
    <w:p w:rsidR="00426C97" w:rsidRDefault="00B106E9" w:rsidP="00426C97">
      <w:pPr>
        <w:pBdr>
          <w:top w:val="double" w:sz="4" w:space="1" w:color="auto" w:shadow="1"/>
          <w:left w:val="double" w:sz="4" w:space="4" w:color="auto" w:shadow="1"/>
          <w:bottom w:val="double" w:sz="4" w:space="22" w:color="auto" w:shadow="1"/>
          <w:right w:val="double" w:sz="4" w:space="19" w:color="auto" w:shadow="1"/>
        </w:pBdr>
        <w:ind w:right="630"/>
        <w:jc w:val="center"/>
        <w:rPr>
          <w:b/>
          <w:i/>
          <w:iCs/>
          <w:sz w:val="22"/>
          <w:u w:val="single"/>
        </w:rPr>
      </w:pPr>
      <w:r>
        <w:rPr>
          <w:b/>
          <w:i/>
          <w:iCs/>
          <w:sz w:val="22"/>
          <w:u w:val="single"/>
        </w:rPr>
        <w:t>(NOTE:  6</w:t>
      </w:r>
      <w:r w:rsidR="00426C97">
        <w:rPr>
          <w:b/>
          <w:i/>
          <w:iCs/>
          <w:sz w:val="22"/>
          <w:u w:val="single"/>
        </w:rPr>
        <w:t xml:space="preserve"> sets rolled and bound)</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tabs>
          <w:tab w:val="left" w:pos="1080"/>
        </w:tabs>
        <w:ind w:right="630"/>
        <w:rPr>
          <w:sz w:val="20"/>
        </w:rPr>
      </w:pPr>
      <w:r>
        <w:t xml:space="preserve">____ </w:t>
      </w:r>
      <w:r>
        <w:rPr>
          <w:sz w:val="20"/>
        </w:rPr>
        <w:t>1.</w:t>
      </w:r>
      <w:r>
        <w:rPr>
          <w:sz w:val="20"/>
        </w:rPr>
        <w:tab/>
        <w:t>Application and checklist form completed and signed.</w:t>
      </w:r>
    </w:p>
    <w:p w:rsidR="00426C97" w:rsidRDefault="00FD0EF1"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2.</w:t>
      </w:r>
      <w:r>
        <w:rPr>
          <w:sz w:val="20"/>
        </w:rPr>
        <w:tab/>
        <w:t>6</w:t>
      </w:r>
      <w:r w:rsidR="00426C97">
        <w:rPr>
          <w:sz w:val="20"/>
        </w:rPr>
        <w:t xml:space="preserve"> copies of site plan (the plan should be clearly labeled as </w:t>
      </w:r>
      <w:r w:rsidR="00426C97">
        <w:rPr>
          <w:b/>
          <w:sz w:val="20"/>
        </w:rPr>
        <w:t>Site Plan</w:t>
      </w:r>
      <w:r w:rsidR="00426C97">
        <w:rPr>
          <w:sz w:val="20"/>
        </w:rPr>
        <w:t>).</w:t>
      </w:r>
    </w:p>
    <w:p w:rsidR="00426C97" w:rsidRDefault="00FD0EF1"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3.</w:t>
      </w:r>
      <w:r>
        <w:rPr>
          <w:sz w:val="20"/>
        </w:rPr>
        <w:tab/>
        <w:t>6</w:t>
      </w:r>
      <w:r w:rsidR="00426C97">
        <w:rPr>
          <w:sz w:val="20"/>
        </w:rPr>
        <w:t xml:space="preserve"> copies of drainage plan. (If drainage study is included, provide 2 copies.)</w:t>
      </w:r>
    </w:p>
    <w:p w:rsidR="00426C97" w:rsidRDefault="00FD0EF1"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4.</w:t>
      </w:r>
      <w:r>
        <w:rPr>
          <w:sz w:val="20"/>
        </w:rPr>
        <w:tab/>
        <w:t>6</w:t>
      </w:r>
      <w:r w:rsidR="00426C97">
        <w:rPr>
          <w:sz w:val="20"/>
        </w:rPr>
        <w:t xml:space="preserve"> copies of erosion &amp; sediment control plan.</w:t>
      </w:r>
    </w:p>
    <w:p w:rsidR="00426C97" w:rsidRDefault="00FD0EF1"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5.</w:t>
      </w:r>
      <w:r>
        <w:rPr>
          <w:sz w:val="20"/>
        </w:rPr>
        <w:tab/>
        <w:t>6</w:t>
      </w:r>
      <w:r w:rsidR="00426C97">
        <w:rPr>
          <w:sz w:val="20"/>
        </w:rPr>
        <w:t xml:space="preserve"> copies of utility schematic plan.</w:t>
      </w:r>
    </w:p>
    <w:p w:rsidR="00426C97" w:rsidRDefault="00FD0EF1"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6.</w:t>
      </w:r>
      <w:r>
        <w:rPr>
          <w:sz w:val="20"/>
        </w:rPr>
        <w:tab/>
        <w:t>6</w:t>
      </w:r>
      <w:r w:rsidR="00426C97">
        <w:rPr>
          <w:sz w:val="20"/>
        </w:rPr>
        <w:t xml:space="preserve"> copies of grading plan.</w:t>
      </w:r>
    </w:p>
    <w:p w:rsidR="00426C97" w:rsidRDefault="00FD0EF1"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7.</w:t>
      </w:r>
      <w:r>
        <w:rPr>
          <w:sz w:val="20"/>
        </w:rPr>
        <w:tab/>
        <w:t>6</w:t>
      </w:r>
      <w:r w:rsidR="00426C97">
        <w:rPr>
          <w:sz w:val="20"/>
        </w:rPr>
        <w:t xml:space="preserve"> copies of landscape plan (the plan should be clearly labeled as </w:t>
      </w:r>
      <w:r w:rsidR="00426C97">
        <w:rPr>
          <w:b/>
          <w:sz w:val="20"/>
        </w:rPr>
        <w:t>Landscape Plan</w:t>
      </w:r>
      <w:r w:rsidR="00426C97">
        <w:rPr>
          <w:sz w:val="20"/>
        </w:rPr>
        <w:t>).</w:t>
      </w:r>
    </w:p>
    <w:p w:rsidR="00201D2C" w:rsidRDefault="00201D2C" w:rsidP="00426C97">
      <w:pPr>
        <w:pBdr>
          <w:top w:val="double" w:sz="4" w:space="1" w:color="auto" w:shadow="1"/>
          <w:left w:val="double" w:sz="4" w:space="4" w:color="auto" w:shadow="1"/>
          <w:bottom w:val="double" w:sz="4" w:space="22" w:color="auto" w:shadow="1"/>
          <w:right w:val="double" w:sz="4" w:space="19" w:color="auto" w:shadow="1"/>
        </w:pBdr>
        <w:tabs>
          <w:tab w:val="left" w:pos="1080"/>
        </w:tabs>
        <w:ind w:left="1440" w:right="630" w:hanging="1440"/>
        <w:rPr>
          <w:sz w:val="20"/>
        </w:rPr>
      </w:pPr>
      <w:r>
        <w:rPr>
          <w:sz w:val="20"/>
        </w:rPr>
        <w:t>_____ 8.</w:t>
      </w:r>
      <w:r>
        <w:rPr>
          <w:sz w:val="20"/>
        </w:rPr>
        <w:tab/>
        <w:t>Project Summary Letter</w:t>
      </w:r>
    </w:p>
    <w:p w:rsidR="00426C97" w:rsidRDefault="00201D2C" w:rsidP="00426C97">
      <w:pPr>
        <w:pBdr>
          <w:top w:val="double" w:sz="4" w:space="1" w:color="auto" w:shadow="1"/>
          <w:left w:val="double" w:sz="4" w:space="4" w:color="auto" w:shadow="1"/>
          <w:bottom w:val="double" w:sz="4" w:space="22" w:color="auto" w:shadow="1"/>
          <w:right w:val="double" w:sz="4" w:space="19" w:color="auto" w:shadow="1"/>
        </w:pBdr>
        <w:ind w:left="1080" w:right="630" w:hanging="1080"/>
        <w:jc w:val="both"/>
        <w:rPr>
          <w:sz w:val="20"/>
        </w:rPr>
      </w:pPr>
      <w:r>
        <w:rPr>
          <w:sz w:val="20"/>
        </w:rPr>
        <w:t>_____ 9</w:t>
      </w:r>
      <w:r w:rsidR="00426C97">
        <w:rPr>
          <w:sz w:val="20"/>
        </w:rPr>
        <w:t>.</w:t>
      </w:r>
      <w:r w:rsidR="00426C97">
        <w:rPr>
          <w:sz w:val="20"/>
        </w:rPr>
        <w:tab/>
        <w:t xml:space="preserve">A check for fees made out to the City of </w:t>
      </w:r>
      <w:smartTag w:uri="urn:schemas-microsoft-com:office:smarttags" w:element="City">
        <w:smartTag w:uri="urn:schemas-microsoft-com:office:smarttags" w:element="place">
          <w:r w:rsidR="00426C97">
            <w:rPr>
              <w:sz w:val="20"/>
            </w:rPr>
            <w:t>Kyle</w:t>
          </w:r>
        </w:smartTag>
      </w:smartTag>
      <w:r w:rsidR="00426C97">
        <w:rPr>
          <w:sz w:val="20"/>
        </w:rPr>
        <w:t>.</w:t>
      </w:r>
    </w:p>
    <w:p w:rsidR="00426C97" w:rsidRPr="001C69B4" w:rsidRDefault="00A7213E" w:rsidP="001C69B4">
      <w:pPr>
        <w:pBdr>
          <w:top w:val="double" w:sz="4" w:space="1" w:color="auto" w:shadow="1"/>
          <w:left w:val="double" w:sz="4" w:space="4" w:color="auto" w:shadow="1"/>
          <w:bottom w:val="double" w:sz="4" w:space="22" w:color="auto" w:shadow="1"/>
          <w:right w:val="double" w:sz="4" w:space="19" w:color="auto" w:shadow="1"/>
        </w:pBdr>
        <w:ind w:left="1080" w:right="630" w:hanging="1080"/>
        <w:jc w:val="both"/>
        <w:rPr>
          <w:sz w:val="20"/>
          <w:szCs w:val="20"/>
        </w:rPr>
      </w:pPr>
      <w:r>
        <w:rPr>
          <w:sz w:val="20"/>
          <w:szCs w:val="20"/>
        </w:rPr>
        <w:t xml:space="preserve"> </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right="630"/>
        <w:rPr>
          <w:b/>
          <w:bCs/>
          <w:i/>
          <w:iCs/>
          <w:u w:val="single"/>
        </w:rPr>
      </w:pPr>
      <w:r>
        <w:rPr>
          <w:b/>
          <w:bCs/>
          <w:i/>
          <w:iCs/>
          <w:u w:val="single"/>
        </w:rPr>
        <w:t>Fee Calculation:</w:t>
      </w:r>
    </w:p>
    <w:p w:rsidR="008B2156" w:rsidRDefault="008B2156" w:rsidP="00426C97">
      <w:pPr>
        <w:pBdr>
          <w:top w:val="double" w:sz="4" w:space="1" w:color="auto" w:shadow="1"/>
          <w:left w:val="double" w:sz="4" w:space="4" w:color="auto" w:shadow="1"/>
          <w:bottom w:val="double" w:sz="4" w:space="22" w:color="auto" w:shadow="1"/>
          <w:right w:val="double" w:sz="4" w:space="19" w:color="auto" w:shadow="1"/>
        </w:pBdr>
        <w:ind w:right="630"/>
        <w:rPr>
          <w:b/>
          <w:bCs/>
          <w:i/>
          <w:iCs/>
          <w:u w:val="single"/>
        </w:rPr>
      </w:pPr>
    </w:p>
    <w:p w:rsidR="008B2156" w:rsidRPr="00B43B3D" w:rsidRDefault="00B43B3D" w:rsidP="00B43B3D">
      <w:pPr>
        <w:pBdr>
          <w:top w:val="double" w:sz="4" w:space="1" w:color="auto" w:shadow="1"/>
          <w:left w:val="double" w:sz="4" w:space="4" w:color="auto" w:shadow="1"/>
          <w:bottom w:val="double" w:sz="4" w:space="22" w:color="auto" w:shadow="1"/>
          <w:right w:val="double" w:sz="4" w:space="19" w:color="auto" w:shadow="1"/>
        </w:pBdr>
        <w:ind w:left="1080" w:right="630" w:hanging="1080"/>
        <w:jc w:val="both"/>
      </w:pPr>
      <w:r>
        <w:rPr>
          <w:sz w:val="20"/>
        </w:rPr>
        <w:t xml:space="preserve">Application </w:t>
      </w:r>
      <w:r w:rsidR="008B2156">
        <w:rPr>
          <w:sz w:val="20"/>
        </w:rPr>
        <w:t xml:space="preserve">Review Fee:   </w:t>
      </w:r>
      <w:r w:rsidR="00426C97">
        <w:rPr>
          <w:sz w:val="20"/>
        </w:rPr>
        <w:t>$</w:t>
      </w:r>
      <w:r w:rsidR="001C69B4">
        <w:rPr>
          <w:sz w:val="20"/>
        </w:rPr>
        <w:t>1,631.78 + 90.56</w:t>
      </w:r>
      <w:r w:rsidR="008B2156">
        <w:rPr>
          <w:sz w:val="20"/>
        </w:rPr>
        <w:t>/acre</w:t>
      </w:r>
    </w:p>
    <w:p w:rsidR="008B2156" w:rsidRDefault="001C69B4" w:rsidP="00426C97">
      <w:pPr>
        <w:pStyle w:val="BodyTextIndent"/>
        <w:pBdr>
          <w:bottom w:val="double" w:sz="4" w:space="22" w:color="auto" w:shadow="1"/>
          <w:right w:val="double" w:sz="4" w:space="19" w:color="auto" w:shadow="1"/>
        </w:pBdr>
        <w:ind w:firstLine="0"/>
        <w:rPr>
          <w:szCs w:val="20"/>
        </w:rPr>
      </w:pPr>
      <w:r>
        <w:rPr>
          <w:szCs w:val="20"/>
          <w:lang w:val="en-US"/>
        </w:rPr>
        <w:t>Fire Department Review</w:t>
      </w:r>
      <w:r w:rsidR="008B2156">
        <w:rPr>
          <w:szCs w:val="20"/>
        </w:rPr>
        <w:t xml:space="preserve"> Fee:  $</w:t>
      </w:r>
      <w:r>
        <w:rPr>
          <w:szCs w:val="20"/>
        </w:rPr>
        <w:t>200.00</w:t>
      </w:r>
    </w:p>
    <w:p w:rsidR="00B43B3D" w:rsidRDefault="00B43B3D" w:rsidP="00426C97">
      <w:pPr>
        <w:pStyle w:val="BodyTextIndent"/>
        <w:pBdr>
          <w:bottom w:val="double" w:sz="4" w:space="22" w:color="auto" w:shadow="1"/>
          <w:right w:val="double" w:sz="4" w:space="19" w:color="auto" w:shadow="1"/>
        </w:pBdr>
        <w:ind w:firstLine="0"/>
        <w:rPr>
          <w:szCs w:val="20"/>
        </w:rPr>
      </w:pPr>
    </w:p>
    <w:p w:rsidR="00426C97" w:rsidRDefault="00B43B3D" w:rsidP="00426C97">
      <w:pPr>
        <w:pStyle w:val="BodyTextIndent"/>
        <w:pBdr>
          <w:bottom w:val="double" w:sz="4" w:space="22" w:color="auto" w:shadow="1"/>
          <w:right w:val="double" w:sz="4" w:space="19" w:color="auto" w:shadow="1"/>
        </w:pBdr>
        <w:ind w:firstLine="0"/>
        <w:rPr>
          <w:b/>
          <w:bCs/>
        </w:rPr>
      </w:pPr>
      <w:r>
        <w:rPr>
          <w:b/>
          <w:bCs/>
        </w:rPr>
        <w:t>$</w:t>
      </w:r>
      <w:r w:rsidR="00426C97">
        <w:rPr>
          <w:b/>
          <w:bCs/>
        </w:rPr>
        <w:t>_______</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right="630"/>
        <w:jc w:val="both"/>
        <w:rPr>
          <w:b/>
          <w:bCs/>
          <w:sz w:val="20"/>
        </w:rPr>
      </w:pPr>
      <w:r>
        <w:rPr>
          <w:b/>
          <w:bCs/>
          <w:sz w:val="20"/>
        </w:rPr>
        <w:t>Total Fee</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right="630"/>
        <w:jc w:val="both"/>
        <w:rPr>
          <w:sz w:val="20"/>
        </w:rPr>
      </w:pPr>
      <w:r>
        <w:rPr>
          <w:sz w:val="20"/>
        </w:rPr>
        <w:tab/>
      </w:r>
      <w:r>
        <w:rPr>
          <w:sz w:val="20"/>
        </w:rPr>
        <w:tab/>
      </w:r>
    </w:p>
    <w:p w:rsidR="00426C97" w:rsidRPr="006E2540" w:rsidRDefault="006E2540" w:rsidP="00426C97">
      <w:pPr>
        <w:pBdr>
          <w:top w:val="double" w:sz="4" w:space="1" w:color="auto" w:shadow="1"/>
          <w:left w:val="double" w:sz="4" w:space="4" w:color="auto" w:shadow="1"/>
          <w:bottom w:val="double" w:sz="4" w:space="22" w:color="auto" w:shadow="1"/>
          <w:right w:val="double" w:sz="4" w:space="19" w:color="auto" w:shadow="1"/>
        </w:pBdr>
        <w:ind w:right="630"/>
        <w:jc w:val="both"/>
        <w:rPr>
          <w:b/>
          <w:i/>
          <w:iCs/>
          <w:sz w:val="20"/>
        </w:rPr>
      </w:pPr>
      <w:r w:rsidRPr="006E2540">
        <w:rPr>
          <w:b/>
          <w:i/>
          <w:iCs/>
          <w:sz w:val="20"/>
        </w:rPr>
        <w:t>*** A submittal meeting is required.  Please contact Debbie Guerra at (512) 262-3959 to schedule an appointment.</w:t>
      </w:r>
    </w:p>
    <w:p w:rsidR="006E2540" w:rsidRDefault="006E2540" w:rsidP="00426C97">
      <w:pPr>
        <w:pBdr>
          <w:top w:val="double" w:sz="4" w:space="1" w:color="auto" w:shadow="1"/>
          <w:left w:val="double" w:sz="4" w:space="4" w:color="auto" w:shadow="1"/>
          <w:bottom w:val="double" w:sz="4" w:space="22" w:color="auto" w:shadow="1"/>
          <w:right w:val="double" w:sz="4" w:space="19" w:color="auto" w:shadow="1"/>
        </w:pBdr>
        <w:ind w:right="630"/>
        <w:jc w:val="both"/>
        <w:rPr>
          <w:i/>
          <w:iCs/>
          <w:sz w:val="20"/>
        </w:rPr>
      </w:pP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right="630"/>
        <w:jc w:val="both"/>
        <w:rPr>
          <w:i/>
          <w:iCs/>
          <w:sz w:val="20"/>
        </w:rPr>
      </w:pPr>
      <w:r>
        <w:rPr>
          <w:i/>
          <w:iCs/>
          <w:sz w:val="20"/>
        </w:rPr>
        <w:t>(THE FOLLOWING LINE IS FOR CITY USE ONLY)</w:t>
      </w: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right="630"/>
        <w:jc w:val="both"/>
        <w:rPr>
          <w:b/>
          <w:bCs/>
          <w:i/>
          <w:iCs/>
          <w:sz w:val="20"/>
        </w:rPr>
      </w:pPr>
    </w:p>
    <w:p w:rsidR="00426C97" w:rsidRDefault="00426C97" w:rsidP="00426C97">
      <w:pPr>
        <w:pBdr>
          <w:top w:val="double" w:sz="4" w:space="1" w:color="auto" w:shadow="1"/>
          <w:left w:val="double" w:sz="4" w:space="4" w:color="auto" w:shadow="1"/>
          <w:bottom w:val="double" w:sz="4" w:space="22" w:color="auto" w:shadow="1"/>
          <w:right w:val="double" w:sz="4" w:space="19" w:color="auto" w:shadow="1"/>
        </w:pBdr>
        <w:ind w:left="1440" w:right="630" w:hanging="1440"/>
        <w:jc w:val="both"/>
        <w:rPr>
          <w:b/>
          <w:bCs/>
          <w:i/>
          <w:iCs/>
        </w:rPr>
      </w:pPr>
      <w:r>
        <w:rPr>
          <w:b/>
          <w:bCs/>
          <w:i/>
          <w:iCs/>
        </w:rPr>
        <w:t>ACCEPTED BY:  _________________________________ (Date)  __________________</w:t>
      </w:r>
    </w:p>
    <w:p w:rsidR="00426C97" w:rsidRDefault="00426C97">
      <w:pPr>
        <w:spacing w:after="200" w:line="276" w:lineRule="auto"/>
        <w:rPr>
          <w:b/>
          <w:u w:val="single"/>
        </w:rPr>
      </w:pPr>
      <w:r>
        <w:rPr>
          <w:b/>
          <w:u w:val="single"/>
        </w:rPr>
        <w:br w:type="page"/>
      </w:r>
    </w:p>
    <w:p w:rsidR="00426C97" w:rsidRDefault="00426C97" w:rsidP="00426C97">
      <w:pPr>
        <w:ind w:left="1080" w:right="720" w:hanging="1080"/>
        <w:rPr>
          <w:b/>
        </w:rPr>
      </w:pPr>
      <w:r>
        <w:rPr>
          <w:b/>
          <w:u w:val="single"/>
        </w:rPr>
        <w:lastRenderedPageBreak/>
        <w:t>Site Plan Information</w:t>
      </w:r>
      <w:r>
        <w:rPr>
          <w:b/>
        </w:rPr>
        <w:t>:</w:t>
      </w:r>
    </w:p>
    <w:p w:rsidR="00426C97" w:rsidRDefault="00426C97" w:rsidP="00426C97">
      <w:pPr>
        <w:ind w:left="1080" w:right="720" w:hanging="1080"/>
        <w:rPr>
          <w:u w:val="single"/>
        </w:rPr>
      </w:pPr>
    </w:p>
    <w:p w:rsidR="00426C97" w:rsidRDefault="00426C97" w:rsidP="00426C97">
      <w:pPr>
        <w:tabs>
          <w:tab w:val="left" w:pos="630"/>
        </w:tabs>
        <w:ind w:left="1080" w:right="720" w:hanging="1080"/>
      </w:pPr>
      <w:r>
        <w:rPr>
          <w:u w:val="single"/>
        </w:rPr>
        <w:tab/>
      </w:r>
      <w:r>
        <w:t xml:space="preserve">  1.  </w:t>
      </w:r>
      <w:r>
        <w:rPr>
          <w:b/>
          <w:bCs/>
          <w:i/>
          <w:iCs/>
        </w:rPr>
        <w:t>The following information should be completed on this form and placed on the site plan</w:t>
      </w:r>
      <w:r>
        <w:t>:</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 xml:space="preserve">Owners: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_</w:t>
      </w:r>
      <w:r>
        <w:rPr>
          <w:u w:val="single"/>
        </w:rPr>
        <w:tab/>
      </w:r>
      <w:r>
        <w:rPr>
          <w:b/>
        </w:rPr>
        <w:t xml:space="preserve">     </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ab/>
      </w:r>
      <w:r>
        <w:rPr>
          <w:b/>
        </w:rPr>
        <w:tab/>
        <w:t>Address:</w:t>
      </w:r>
      <w:r>
        <w:rPr>
          <w:u w:val="single"/>
        </w:rPr>
        <w:t>___________________________________</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ab/>
      </w:r>
      <w:r>
        <w:rPr>
          <w:b/>
        </w:rPr>
        <w:tab/>
      </w:r>
      <w:r>
        <w:rPr>
          <w:u w:val="single"/>
        </w:rPr>
        <w:t>____________________________________________</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ab/>
      </w:r>
      <w:r>
        <w:rPr>
          <w:b/>
        </w:rPr>
        <w:tab/>
        <w:t xml:space="preserve">Phone: </w:t>
      </w:r>
      <w:r>
        <w:rPr>
          <w:u w:val="single"/>
        </w:rPr>
        <w:t xml:space="preserve">          </w:t>
      </w:r>
      <w:r>
        <w:t xml:space="preserve"> </w:t>
      </w:r>
      <w:r>
        <w:rPr>
          <w:u w:val="single"/>
        </w:rPr>
        <w:tab/>
        <w:t xml:space="preserve">      </w:t>
      </w:r>
      <w:r>
        <w:t xml:space="preserve"> </w:t>
      </w:r>
      <w:r>
        <w:rPr>
          <w:b/>
        </w:rPr>
        <w:t xml:space="preserve">  Fax: </w:t>
      </w:r>
      <w:r>
        <w:rPr>
          <w:u w:val="single"/>
        </w:rPr>
        <w:tab/>
        <w:t xml:space="preserve">     </w:t>
      </w:r>
      <w:r>
        <w:t xml:space="preserve"> </w:t>
      </w:r>
      <w:r>
        <w:rPr>
          <w:u w:val="single"/>
        </w:rPr>
        <w:t xml:space="preserve">   </w:t>
      </w:r>
      <w:r>
        <w:rPr>
          <w:u w:val="single"/>
        </w:rPr>
        <w:tab/>
        <w:t xml:space="preserve">  </w:t>
      </w:r>
      <w:r>
        <w:rPr>
          <w:u w:val="single"/>
        </w:rPr>
        <w:tab/>
      </w:r>
      <w:r>
        <w:rPr>
          <w:b/>
          <w:u w:val="single"/>
        </w:rPr>
        <w:t xml:space="preserve">    </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Cs/>
        </w:rPr>
      </w:pPr>
      <w:r>
        <w:rPr>
          <w:b/>
        </w:rPr>
        <w:t xml:space="preserve">Acreage: </w:t>
      </w:r>
      <w:r>
        <w:rPr>
          <w:u w:val="single"/>
        </w:rPr>
        <w:t xml:space="preserve">    </w:t>
      </w:r>
      <w:r>
        <w:rPr>
          <w:u w:val="single"/>
        </w:rPr>
        <w:tab/>
      </w:r>
      <w:r>
        <w:rPr>
          <w:u w:val="single"/>
        </w:rPr>
        <w:tab/>
      </w:r>
      <w:r>
        <w:rPr>
          <w:u w:val="single"/>
        </w:rPr>
        <w:tab/>
      </w:r>
      <w:r>
        <w:rPr>
          <w:b/>
          <w:bCs/>
        </w:rPr>
        <w:t>Total Impervious Cover:</w:t>
      </w:r>
      <w:r>
        <w:rPr>
          <w:bCs/>
          <w:u w:val="single"/>
        </w:rPr>
        <w:tab/>
      </w:r>
      <w:r>
        <w:rPr>
          <w:bCs/>
          <w:u w:val="single"/>
        </w:rPr>
        <w:tab/>
      </w:r>
      <w:r>
        <w:rPr>
          <w:bCs/>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 xml:space="preserve">Legal Description: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2070" w:right="720" w:hanging="630"/>
        <w:rPr>
          <w:b/>
        </w:rPr>
      </w:pPr>
      <w:r>
        <w:rPr>
          <w:b/>
        </w:rPr>
        <w:t>Land Use Summary:  [Label square footage of building(s) for each land use and number of units if multi-family]</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 xml:space="preserve">Date: </w:t>
      </w:r>
      <w:r>
        <w:rPr>
          <w:u w:val="single"/>
        </w:rPr>
        <w:tab/>
      </w:r>
      <w:r>
        <w:rPr>
          <w:u w:val="single"/>
        </w:rPr>
        <w:tab/>
      </w:r>
      <w:r>
        <w:rPr>
          <w:u w:val="single"/>
        </w:rPr>
        <w:tab/>
      </w:r>
      <w:r>
        <w:rPr>
          <w:b/>
        </w:rPr>
        <w:tab/>
      </w:r>
      <w:r>
        <w:rPr>
          <w:b/>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u w:val="single"/>
        </w:rPr>
      </w:pPr>
      <w:r>
        <w:rPr>
          <w:b/>
        </w:rPr>
        <w:t xml:space="preserve">Person Preparing Plan:  </w:t>
      </w:r>
      <w:r>
        <w:rPr>
          <w:u w:val="single"/>
        </w:rPr>
        <w:tab/>
      </w:r>
      <w:r>
        <w:rPr>
          <w:u w:val="single"/>
        </w:rPr>
        <w:tab/>
      </w:r>
      <w:r>
        <w:rPr>
          <w:u w:val="single"/>
        </w:rPr>
        <w:tab/>
      </w:r>
      <w:r>
        <w:rPr>
          <w:u w:val="single"/>
        </w:rPr>
        <w:tab/>
      </w:r>
      <w:r>
        <w:rPr>
          <w:u w:val="single"/>
        </w:rPr>
        <w:tab/>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tab/>
      </w:r>
      <w:r>
        <w:rPr>
          <w:b/>
        </w:rPr>
        <w:t xml:space="preserve">Company:  </w:t>
      </w:r>
      <w:r>
        <w:rPr>
          <w:u w:val="single"/>
        </w:rPr>
        <w:tab/>
      </w:r>
      <w:r>
        <w:rPr>
          <w:u w:val="single"/>
        </w:rPr>
        <w:tab/>
      </w:r>
      <w:r>
        <w:rPr>
          <w:u w:val="single"/>
        </w:rPr>
        <w:tab/>
      </w:r>
      <w:r>
        <w:rPr>
          <w:u w:val="single"/>
        </w:rPr>
        <w:tab/>
      </w:r>
      <w:r>
        <w:rPr>
          <w:u w:val="single"/>
        </w:rPr>
        <w:tab/>
      </w:r>
      <w:r>
        <w:rPr>
          <w:u w:val="single"/>
        </w:rPr>
        <w:tab/>
      </w:r>
      <w:r>
        <w:rPr>
          <w:b/>
        </w:rPr>
        <w:t xml:space="preserve">     </w:t>
      </w:r>
      <w:r>
        <w:rPr>
          <w:b/>
        </w:rPr>
        <w:tab/>
      </w:r>
      <w:r>
        <w:rPr>
          <w:b/>
        </w:rPr>
        <w:tab/>
        <w:t>Address:</w:t>
      </w:r>
      <w:r>
        <w:rPr>
          <w:u w:val="single"/>
        </w:rPr>
        <w:t>___________________________________</w:t>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ab/>
      </w:r>
      <w:r>
        <w:rPr>
          <w:b/>
        </w:rPr>
        <w:tab/>
      </w:r>
      <w:r>
        <w:rPr>
          <w:u w:val="single"/>
        </w:rPr>
        <w:t>____________________________________________</w:t>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u w:val="single"/>
        </w:rPr>
      </w:pPr>
      <w:r>
        <w:rPr>
          <w:b/>
        </w:rPr>
        <w:tab/>
      </w:r>
      <w:r>
        <w:rPr>
          <w:b/>
        </w:rPr>
        <w:tab/>
        <w:t xml:space="preserve">Phone: </w:t>
      </w:r>
      <w:r>
        <w:rPr>
          <w:u w:val="single"/>
        </w:rPr>
        <w:t xml:space="preserve">          </w:t>
      </w:r>
      <w:r>
        <w:t xml:space="preserve"> </w:t>
      </w:r>
      <w:r>
        <w:rPr>
          <w:u w:val="single"/>
        </w:rPr>
        <w:tab/>
        <w:t xml:space="preserve">         </w:t>
      </w:r>
      <w:r>
        <w:rPr>
          <w:b/>
        </w:rPr>
        <w:t xml:space="preserve"> Fax: </w:t>
      </w:r>
      <w:r>
        <w:rPr>
          <w:u w:val="single"/>
        </w:rPr>
        <w:t xml:space="preserve">          </w:t>
      </w:r>
      <w:r>
        <w:t xml:space="preserve"> </w:t>
      </w:r>
      <w:r>
        <w:rPr>
          <w:u w:val="single"/>
        </w:rPr>
        <w:tab/>
      </w:r>
      <w:r>
        <w:rPr>
          <w:u w:val="single"/>
        </w:rPr>
        <w:tab/>
        <w:t xml:space="preserve"> </w:t>
      </w:r>
      <w:r>
        <w:rPr>
          <w:b/>
        </w:rPr>
        <w:t xml:space="preserve">Engineer: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tab/>
      </w:r>
      <w:r>
        <w:rPr>
          <w:b/>
        </w:rPr>
        <w:t>Company:</w:t>
      </w:r>
      <w:r>
        <w:t xml:space="preserve">  </w:t>
      </w:r>
      <w:r>
        <w:rPr>
          <w:u w:val="single"/>
        </w:rPr>
        <w:tab/>
      </w:r>
      <w:r>
        <w:rPr>
          <w:u w:val="single"/>
        </w:rPr>
        <w:tab/>
      </w:r>
      <w:r>
        <w:rPr>
          <w:u w:val="single"/>
        </w:rPr>
        <w:tab/>
      </w:r>
      <w:r>
        <w:rPr>
          <w:u w:val="single"/>
        </w:rPr>
        <w:tab/>
      </w:r>
      <w:r>
        <w:rPr>
          <w:u w:val="single"/>
        </w:rPr>
        <w:tab/>
      </w:r>
      <w:r>
        <w:rPr>
          <w:u w:val="single"/>
        </w:rPr>
        <w:tab/>
      </w:r>
      <w:r>
        <w:rPr>
          <w:b/>
        </w:rPr>
        <w:t xml:space="preserve">     </w:t>
      </w:r>
      <w:r>
        <w:rPr>
          <w:b/>
        </w:rPr>
        <w:tab/>
      </w:r>
      <w:r>
        <w:rPr>
          <w:b/>
        </w:rPr>
        <w:tab/>
        <w:t>Address:</w:t>
      </w:r>
      <w:r>
        <w:rPr>
          <w:u w:val="single"/>
        </w:rPr>
        <w:t>___________________________________</w:t>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ab/>
      </w:r>
      <w:r>
        <w:rPr>
          <w:b/>
        </w:rPr>
        <w:tab/>
      </w:r>
      <w:r>
        <w:rPr>
          <w:u w:val="single"/>
        </w:rPr>
        <w:t>______________________________________</w:t>
      </w:r>
      <w:r>
        <w:rPr>
          <w:u w:val="single"/>
        </w:rPr>
        <w:tab/>
      </w:r>
    </w:p>
    <w:p w:rsidR="00426C97" w:rsidRDefault="00426C97" w:rsidP="00426C97">
      <w:pPr>
        <w:pBdr>
          <w:top w:val="double" w:sz="6" w:space="0" w:color="auto" w:shadow="1"/>
          <w:left w:val="double" w:sz="6" w:space="0" w:color="auto" w:shadow="1"/>
          <w:bottom w:val="double" w:sz="6" w:space="0" w:color="auto" w:shadow="1"/>
          <w:right w:val="double" w:sz="6" w:space="0" w:color="auto" w:shadow="1"/>
        </w:pBdr>
        <w:ind w:left="1440" w:right="720"/>
        <w:rPr>
          <w:b/>
        </w:rPr>
      </w:pPr>
      <w:r>
        <w:rPr>
          <w:b/>
        </w:rPr>
        <w:tab/>
      </w:r>
      <w:r>
        <w:rPr>
          <w:b/>
        </w:rPr>
        <w:tab/>
        <w:t xml:space="preserve">Phone: </w:t>
      </w:r>
      <w:r>
        <w:rPr>
          <w:u w:val="single"/>
        </w:rPr>
        <w:t xml:space="preserve">          </w:t>
      </w:r>
      <w:r>
        <w:t xml:space="preserve"> </w:t>
      </w:r>
      <w:r>
        <w:rPr>
          <w:u w:val="single"/>
        </w:rPr>
        <w:tab/>
        <w:t xml:space="preserve">     </w:t>
      </w:r>
      <w:r>
        <w:rPr>
          <w:b/>
          <w:u w:val="single"/>
        </w:rPr>
        <w:t xml:space="preserve"> </w:t>
      </w:r>
      <w:r>
        <w:rPr>
          <w:b/>
        </w:rPr>
        <w:t xml:space="preserve"> Fax: </w:t>
      </w:r>
      <w:r>
        <w:rPr>
          <w:u w:val="single"/>
        </w:rPr>
        <w:t xml:space="preserve"> </w:t>
      </w:r>
      <w:r>
        <w:rPr>
          <w:u w:val="single"/>
        </w:rPr>
        <w:tab/>
        <w:t xml:space="preserve">   </w:t>
      </w:r>
      <w:r>
        <w:t xml:space="preserve"> </w:t>
      </w:r>
      <w:r>
        <w:rPr>
          <w:u w:val="single"/>
        </w:rPr>
        <w:tab/>
        <w:t xml:space="preserve">  </w:t>
      </w:r>
      <w:r>
        <w:rPr>
          <w:u w:val="single"/>
        </w:rPr>
        <w:tab/>
      </w:r>
    </w:p>
    <w:p w:rsidR="00426C97" w:rsidRDefault="00426C97" w:rsidP="00426C97">
      <w:pPr>
        <w:ind w:left="1080" w:right="720" w:hanging="1080"/>
      </w:pPr>
      <w:r>
        <w:rPr>
          <w:sz w:val="16"/>
        </w:rPr>
        <w:t xml:space="preserve"> </w:t>
      </w:r>
    </w:p>
    <w:p w:rsidR="00426C97" w:rsidRDefault="00426C97" w:rsidP="00426C97">
      <w:pPr>
        <w:tabs>
          <w:tab w:val="left" w:pos="630"/>
        </w:tabs>
        <w:ind w:left="1080" w:right="720" w:hanging="1080"/>
      </w:pPr>
      <w:r>
        <w:rPr>
          <w:u w:val="single"/>
        </w:rPr>
        <w:tab/>
      </w:r>
      <w:r>
        <w:t xml:space="preserve">  2.  Scale 1” = some number of feet divisible by 10 and labeled clearly on plan.  Site plans should not be prepared smaller than 1" = 60'.</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3.  North arrow.</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4.  Location sketch.</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5.  If the tract is subject to the Central Business District ordinance, all materials necessary to review for compliance with the ordinance are enclosed.  </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6.  Boundary lines (drawn with heavy line) with metes and bounds description.</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7.  Property lines of adjacent properties showing (where applicable) the names and lot lines of adjacent approved preliminary and final plats.</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8.  For multi-family site plans, a table showing the number of living units, the acreage of the lot and the units per acre.</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9.  If inside the City limits, site plan complies with Kyle zoning ordinance including the landscaping requirements and compatibility standards (if applicable).</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10. Site plan complies with the City of </w:t>
      </w:r>
      <w:smartTag w:uri="urn:schemas-microsoft-com:office:smarttags" w:element="City">
        <w:smartTag w:uri="urn:schemas-microsoft-com:office:smarttags" w:element="place">
          <w:r>
            <w:t>Kyle Roadway Plan</w:t>
          </w:r>
        </w:smartTag>
      </w:smartTag>
      <w:r>
        <w:t>.</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lastRenderedPageBreak/>
        <w:tab/>
      </w:r>
      <w:r>
        <w:t xml:space="preserve"> 11. Location of the centerline of existing watercourses, railroads and other similar drainage and transportation features. </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12. Location and sizes of existing easements with record references are shown.  A statement is provided indicating that all existing easements are shown on the site plan.</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w:t>
      </w:r>
      <w:smartTag w:uri="urn:schemas-microsoft-com:office:smarttags" w:element="place">
        <w:smartTag w:uri="urn:schemas-microsoft-com:office:smarttags" w:element="PlaceName">
          <w:r>
            <w:t>13.</w:t>
          </w:r>
        </w:smartTag>
        <w:r>
          <w:t xml:space="preserve"> </w:t>
        </w:r>
        <w:smartTag w:uri="urn:schemas-microsoft-com:office:smarttags" w:element="PlaceType">
          <w:r>
            <w:t>Building</w:t>
          </w:r>
        </w:smartTag>
      </w:smartTag>
      <w:r>
        <w:t xml:space="preserve"> lines are shown.</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14. Location and dimensions of sidewalks are shown.  </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15. Proposed water and wastewater utilities to be provided by:  </w:t>
      </w:r>
    </w:p>
    <w:p w:rsidR="00426C97" w:rsidRDefault="00426C97" w:rsidP="00426C97">
      <w:pPr>
        <w:jc w:val="both"/>
        <w:rPr>
          <w:sz w:val="22"/>
        </w:rPr>
      </w:pPr>
      <w:r>
        <w:rPr>
          <w:sz w:val="22"/>
        </w:rPr>
        <w:tab/>
      </w:r>
      <w:r>
        <w:rPr>
          <w:sz w:val="22"/>
          <w:u w:val="single"/>
        </w:rPr>
        <w:tab/>
      </w:r>
      <w:r>
        <w:rPr>
          <w:sz w:val="22"/>
        </w:rPr>
        <w:t xml:space="preserve">  City of </w:t>
      </w:r>
      <w:smartTag w:uri="urn:schemas-microsoft-com:office:smarttags" w:element="City">
        <w:smartTag w:uri="urn:schemas-microsoft-com:office:smarttags" w:element="place">
          <w:r>
            <w:rPr>
              <w:sz w:val="22"/>
            </w:rPr>
            <w:t>Kyle</w:t>
          </w:r>
        </w:smartTag>
      </w:smartTag>
    </w:p>
    <w:p w:rsidR="00426C97" w:rsidRDefault="00426C97" w:rsidP="00426C97">
      <w:pPr>
        <w:jc w:val="both"/>
        <w:rPr>
          <w:sz w:val="22"/>
        </w:rPr>
      </w:pPr>
      <w:r>
        <w:rPr>
          <w:sz w:val="22"/>
        </w:rPr>
        <w:tab/>
      </w:r>
      <w:r>
        <w:rPr>
          <w:sz w:val="22"/>
          <w:u w:val="single"/>
        </w:rPr>
        <w:tab/>
      </w:r>
      <w:r>
        <w:rPr>
          <w:sz w:val="22"/>
        </w:rPr>
        <w:t xml:space="preserve">  Monarch Water Company</w:t>
      </w:r>
    </w:p>
    <w:p w:rsidR="00426C97" w:rsidRDefault="00426C97" w:rsidP="00426C97">
      <w:pPr>
        <w:jc w:val="both"/>
        <w:rPr>
          <w:sz w:val="22"/>
        </w:rPr>
      </w:pPr>
      <w:r>
        <w:rPr>
          <w:sz w:val="22"/>
        </w:rPr>
        <w:tab/>
      </w:r>
      <w:r>
        <w:rPr>
          <w:sz w:val="22"/>
          <w:u w:val="single"/>
        </w:rPr>
        <w:tab/>
      </w:r>
      <w:r>
        <w:rPr>
          <w:sz w:val="22"/>
        </w:rPr>
        <w:t xml:space="preserve">  County Line Water Supply Corporation</w:t>
      </w:r>
    </w:p>
    <w:p w:rsidR="00426C97" w:rsidRDefault="00426C97" w:rsidP="00426C97">
      <w:pPr>
        <w:jc w:val="both"/>
        <w:rPr>
          <w:sz w:val="22"/>
        </w:rPr>
      </w:pPr>
      <w:r>
        <w:rPr>
          <w:sz w:val="22"/>
        </w:rPr>
        <w:tab/>
      </w:r>
      <w:r>
        <w:rPr>
          <w:sz w:val="22"/>
          <w:u w:val="single"/>
        </w:rPr>
        <w:tab/>
      </w:r>
      <w:r>
        <w:rPr>
          <w:sz w:val="22"/>
        </w:rPr>
        <w:t xml:space="preserve">  private wells </w:t>
      </w:r>
    </w:p>
    <w:p w:rsidR="00426C97" w:rsidRDefault="00426C97" w:rsidP="00426C97">
      <w:pPr>
        <w:jc w:val="both"/>
        <w:rPr>
          <w:sz w:val="22"/>
        </w:rPr>
      </w:pPr>
      <w:r>
        <w:rPr>
          <w:sz w:val="22"/>
        </w:rPr>
        <w:tab/>
      </w:r>
      <w:r>
        <w:rPr>
          <w:sz w:val="22"/>
          <w:u w:val="single"/>
        </w:rPr>
        <w:tab/>
      </w:r>
      <w:r>
        <w:rPr>
          <w:sz w:val="22"/>
        </w:rPr>
        <w:t xml:space="preserve">  septic tanks or other individual sewage treatment system</w:t>
      </w:r>
    </w:p>
    <w:p w:rsidR="00426C97" w:rsidRDefault="00426C97" w:rsidP="00426C97">
      <w:pPr>
        <w:ind w:left="1080" w:right="720" w:hanging="1080"/>
      </w:pPr>
      <w:r>
        <w:rPr>
          <w:sz w:val="22"/>
        </w:rPr>
        <w:tab/>
      </w:r>
      <w:r>
        <w:rPr>
          <w:sz w:val="22"/>
          <w:u w:val="single"/>
        </w:rPr>
        <w:tab/>
      </w:r>
      <w:r>
        <w:rPr>
          <w:sz w:val="22"/>
        </w:rPr>
        <w:t xml:space="preserve">  other</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16. Grading and drainage plan shows:</w:t>
      </w:r>
    </w:p>
    <w:p w:rsidR="00426C97" w:rsidRDefault="00426C97" w:rsidP="00426C97">
      <w:pPr>
        <w:tabs>
          <w:tab w:val="left" w:pos="1080"/>
          <w:tab w:val="left" w:pos="2520"/>
        </w:tabs>
        <w:ind w:left="2070" w:right="720" w:hanging="2070"/>
      </w:pPr>
      <w:r>
        <w:tab/>
      </w:r>
      <w:r>
        <w:rPr>
          <w:u w:val="single"/>
        </w:rPr>
        <w:tab/>
      </w:r>
      <w:r>
        <w:t xml:space="preserve">  a.  Existing and proposed contours at 1-ft. intervals.</w:t>
      </w:r>
    </w:p>
    <w:p w:rsidR="00426C97" w:rsidRDefault="00426C97" w:rsidP="00426C97">
      <w:pPr>
        <w:tabs>
          <w:tab w:val="left" w:pos="1080"/>
          <w:tab w:val="left" w:pos="2520"/>
        </w:tabs>
        <w:ind w:left="2070" w:right="720" w:hanging="2070"/>
      </w:pPr>
      <w:r>
        <w:tab/>
      </w:r>
      <w:r>
        <w:rPr>
          <w:u w:val="single"/>
        </w:rPr>
        <w:tab/>
      </w:r>
      <w:r>
        <w:t xml:space="preserve">  b.  Location of proposed temporary and permanent erosion </w:t>
      </w:r>
      <w:r>
        <w:tab/>
        <w:t>controls.</w:t>
      </w:r>
    </w:p>
    <w:p w:rsidR="00426C97" w:rsidRDefault="00426C97" w:rsidP="00426C97">
      <w:pPr>
        <w:tabs>
          <w:tab w:val="left" w:pos="1080"/>
          <w:tab w:val="left" w:pos="2520"/>
        </w:tabs>
        <w:ind w:left="2070" w:right="720" w:hanging="2070"/>
      </w:pPr>
      <w:r>
        <w:tab/>
      </w:r>
      <w:r>
        <w:rPr>
          <w:u w:val="single"/>
        </w:rPr>
        <w:tab/>
      </w:r>
      <w:r>
        <w:t xml:space="preserve">  c.  Location of proposed grading and construction details for </w:t>
      </w:r>
      <w:proofErr w:type="spellStart"/>
      <w:r>
        <w:t>stormwater</w:t>
      </w:r>
      <w:proofErr w:type="spellEnd"/>
      <w:r>
        <w:t xml:space="preserve"> </w:t>
      </w:r>
      <w:r>
        <w:tab/>
        <w:t>detention facilities (and water quality facilities if applicable).</w:t>
      </w:r>
    </w:p>
    <w:p w:rsidR="00426C97" w:rsidRDefault="00426C97" w:rsidP="00426C97">
      <w:pPr>
        <w:tabs>
          <w:tab w:val="left" w:pos="1080"/>
          <w:tab w:val="left" w:pos="2520"/>
        </w:tabs>
        <w:ind w:left="2070" w:right="720" w:hanging="2070"/>
      </w:pPr>
      <w:r>
        <w:tab/>
      </w:r>
      <w:r>
        <w:rPr>
          <w:u w:val="single"/>
        </w:rPr>
        <w:tab/>
      </w:r>
      <w:r>
        <w:t xml:space="preserve">  d.  Runoff and </w:t>
      </w:r>
      <w:proofErr w:type="spellStart"/>
      <w:r>
        <w:t>stormwater</w:t>
      </w:r>
      <w:proofErr w:type="spellEnd"/>
      <w:r>
        <w:t xml:space="preserve"> detention calculations provided in report form or as </w:t>
      </w:r>
      <w:r>
        <w:tab/>
        <w:t>part of the information shown on the grading and drainage plan.</w:t>
      </w:r>
    </w:p>
    <w:p w:rsidR="00426C97" w:rsidRDefault="00426C97" w:rsidP="00426C97">
      <w:pPr>
        <w:tabs>
          <w:tab w:val="left" w:pos="1710"/>
        </w:tabs>
        <w:ind w:left="1080" w:right="720" w:hanging="1080"/>
      </w:pPr>
    </w:p>
    <w:p w:rsidR="00426C97" w:rsidRDefault="00426C97" w:rsidP="00426C97">
      <w:pPr>
        <w:tabs>
          <w:tab w:val="left" w:pos="630"/>
          <w:tab w:val="left" w:pos="1710"/>
        </w:tabs>
        <w:ind w:left="1080" w:right="720" w:hanging="1080"/>
      </w:pPr>
      <w:r>
        <w:rPr>
          <w:u w:val="single"/>
        </w:rPr>
        <w:tab/>
      </w:r>
      <w:r>
        <w:t xml:space="preserve"> 17. Utility information shows:</w:t>
      </w:r>
    </w:p>
    <w:p w:rsidR="00426C97" w:rsidRDefault="00426C97" w:rsidP="00426C97">
      <w:pPr>
        <w:tabs>
          <w:tab w:val="left" w:pos="630"/>
          <w:tab w:val="left" w:pos="1080"/>
          <w:tab w:val="left" w:pos="2520"/>
        </w:tabs>
        <w:ind w:left="2070" w:right="720" w:hanging="2070"/>
      </w:pPr>
      <w:r>
        <w:tab/>
      </w:r>
      <w:r>
        <w:tab/>
      </w:r>
      <w:r>
        <w:rPr>
          <w:u w:val="single"/>
        </w:rPr>
        <w:tab/>
      </w:r>
      <w:r>
        <w:t xml:space="preserve">  a.  Location of water and wastewater u</w:t>
      </w:r>
      <w:r w:rsidR="00165A83">
        <w:t xml:space="preserve">tilities on or adjacent to the </w:t>
      </w:r>
      <w:r>
        <w:t xml:space="preserve">site, with </w:t>
      </w:r>
      <w:r>
        <w:tab/>
        <w:t>dimensions from the property boundary.</w:t>
      </w:r>
    </w:p>
    <w:p w:rsidR="00426C97" w:rsidRDefault="00426C97" w:rsidP="00426C97">
      <w:pPr>
        <w:tabs>
          <w:tab w:val="left" w:pos="630"/>
          <w:tab w:val="left" w:pos="1080"/>
          <w:tab w:val="left" w:pos="2520"/>
        </w:tabs>
        <w:ind w:left="2070" w:right="720" w:hanging="2070"/>
      </w:pPr>
      <w:r>
        <w:tab/>
      </w:r>
      <w:r>
        <w:tab/>
      </w:r>
      <w:r>
        <w:rPr>
          <w:u w:val="single"/>
        </w:rPr>
        <w:tab/>
      </w:r>
      <w:r>
        <w:t xml:space="preserve">  b.  Width of easement(s) containing the utility line(s).</w:t>
      </w:r>
    </w:p>
    <w:p w:rsidR="00426C97" w:rsidRDefault="00426C97" w:rsidP="00426C97">
      <w:pPr>
        <w:tabs>
          <w:tab w:val="left" w:pos="630"/>
          <w:tab w:val="left" w:pos="1080"/>
          <w:tab w:val="left" w:pos="2520"/>
        </w:tabs>
        <w:ind w:left="2070" w:right="720" w:hanging="2070"/>
      </w:pPr>
      <w:r>
        <w:tab/>
      </w:r>
      <w:r>
        <w:tab/>
      </w:r>
      <w:r>
        <w:rPr>
          <w:u w:val="single"/>
        </w:rPr>
        <w:tab/>
      </w:r>
      <w:r>
        <w:t xml:space="preserve">  c.  Location of existing and proposed water/wastewater taps (if applicable).</w:t>
      </w:r>
    </w:p>
    <w:p w:rsidR="00426C97" w:rsidRDefault="00426C97" w:rsidP="00426C97">
      <w:pPr>
        <w:tabs>
          <w:tab w:val="left" w:pos="1080"/>
          <w:tab w:val="left" w:pos="2520"/>
        </w:tabs>
        <w:ind w:left="2070" w:right="720" w:hanging="2070"/>
      </w:pPr>
      <w:r>
        <w:tab/>
      </w:r>
      <w:r>
        <w:rPr>
          <w:u w:val="single"/>
        </w:rPr>
        <w:tab/>
      </w:r>
      <w:r>
        <w:t xml:space="preserve">  d.  Location of Double Check Valve Backflow Prevention </w:t>
      </w:r>
      <w:r>
        <w:tab/>
        <w:t xml:space="preserve">Assembly in </w:t>
      </w:r>
      <w:r>
        <w:tab/>
        <w:t>accordance with AWWA Standard C510-92 (if applicable).</w:t>
      </w:r>
    </w:p>
    <w:p w:rsidR="00426C97" w:rsidRDefault="00426C97" w:rsidP="00426C97">
      <w:pPr>
        <w:tabs>
          <w:tab w:val="left" w:pos="1710"/>
        </w:tabs>
        <w:ind w:left="1080" w:right="720" w:hanging="1080"/>
      </w:pPr>
    </w:p>
    <w:p w:rsidR="00426C97" w:rsidRDefault="00426C97" w:rsidP="00426C97">
      <w:pPr>
        <w:tabs>
          <w:tab w:val="left" w:pos="630"/>
        </w:tabs>
        <w:ind w:left="1080" w:right="720" w:hanging="1080"/>
      </w:pPr>
      <w:r>
        <w:rPr>
          <w:u w:val="single"/>
        </w:rPr>
        <w:tab/>
      </w:r>
      <w:r>
        <w:t xml:space="preserve"> 18. Location of existing and proposed fire hydrants:</w:t>
      </w:r>
    </w:p>
    <w:p w:rsidR="00426C97" w:rsidRDefault="00426C97" w:rsidP="00426C97">
      <w:pPr>
        <w:tabs>
          <w:tab w:val="left" w:pos="630"/>
        </w:tabs>
        <w:ind w:left="1080" w:right="720" w:hanging="1080"/>
      </w:pPr>
      <w:r>
        <w:tab/>
      </w:r>
      <w:r>
        <w:tab/>
      </w:r>
      <w:r>
        <w:rPr>
          <w:u w:val="single"/>
        </w:rPr>
        <w:tab/>
        <w:t xml:space="preserve">          </w:t>
      </w:r>
      <w:r>
        <w:t xml:space="preserve">  a.  Non-</w:t>
      </w:r>
      <w:proofErr w:type="spellStart"/>
      <w:r>
        <w:t>sprinklered</w:t>
      </w:r>
      <w:proofErr w:type="spellEnd"/>
      <w:r>
        <w:t xml:space="preserve"> building – required to have a minimum of one hydrant </w:t>
      </w:r>
      <w:r>
        <w:tab/>
      </w:r>
      <w:r>
        <w:tab/>
      </w:r>
      <w:r>
        <w:tab/>
        <w:t xml:space="preserve">     within 300 </w:t>
      </w:r>
      <w:proofErr w:type="spellStart"/>
      <w:r>
        <w:t>ft</w:t>
      </w:r>
      <w:proofErr w:type="spellEnd"/>
      <w:r>
        <w:t xml:space="preserve"> of all portions of exterior walls and a second hydrant within </w:t>
      </w:r>
      <w:r>
        <w:tab/>
      </w:r>
      <w:r>
        <w:tab/>
        <w:t xml:space="preserve">     500 ft.</w:t>
      </w:r>
    </w:p>
    <w:p w:rsidR="00426C97" w:rsidRDefault="00426C97" w:rsidP="00426C97">
      <w:pPr>
        <w:tabs>
          <w:tab w:val="left" w:pos="630"/>
        </w:tabs>
        <w:ind w:left="1080" w:right="720" w:hanging="1080"/>
      </w:pPr>
      <w:r>
        <w:tab/>
      </w:r>
      <w:r>
        <w:tab/>
      </w:r>
      <w:r>
        <w:rPr>
          <w:u w:val="single"/>
        </w:rPr>
        <w:tab/>
        <w:t xml:space="preserve">          </w:t>
      </w:r>
      <w:r>
        <w:t xml:space="preserve">  b. </w:t>
      </w:r>
      <w:proofErr w:type="spellStart"/>
      <w:r>
        <w:t>Sprinklered</w:t>
      </w:r>
      <w:proofErr w:type="spellEnd"/>
      <w:r>
        <w:t xml:space="preserve"> building – required to have a minimum of one hydrant within </w:t>
      </w:r>
      <w:r>
        <w:tab/>
      </w:r>
      <w:r>
        <w:tab/>
        <w:t xml:space="preserve">    100 </w:t>
      </w:r>
      <w:proofErr w:type="spellStart"/>
      <w:r>
        <w:t>ft</w:t>
      </w:r>
      <w:proofErr w:type="spellEnd"/>
      <w:r>
        <w:t xml:space="preserve"> of fire department connection with a second hydrant within 300 ft.</w:t>
      </w:r>
    </w:p>
    <w:p w:rsidR="00426C97" w:rsidRDefault="00426C97" w:rsidP="00426C97">
      <w:pPr>
        <w:tabs>
          <w:tab w:val="left" w:pos="1710"/>
        </w:tabs>
        <w:ind w:left="1080" w:right="720" w:hanging="1080"/>
      </w:pPr>
    </w:p>
    <w:p w:rsidR="00426C97" w:rsidRDefault="00426C97" w:rsidP="00426C97">
      <w:pPr>
        <w:tabs>
          <w:tab w:val="left" w:pos="630"/>
        </w:tabs>
        <w:ind w:left="1080" w:right="720" w:hanging="1080"/>
      </w:pPr>
      <w:r>
        <w:rPr>
          <w:u w:val="single"/>
        </w:rPr>
        <w:tab/>
      </w:r>
      <w:r>
        <w:t xml:space="preserve"> 19. Location of 100-year floodplain including Base Floor Elevations is shown on the plan or a note indicating that no floodplain is located on the property.</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20. History (Complete the requested data and enclose a copy of the approved plat):</w:t>
      </w:r>
    </w:p>
    <w:p w:rsidR="00426C97" w:rsidRDefault="00426C97" w:rsidP="00426C97">
      <w:pPr>
        <w:ind w:left="1080" w:right="720" w:hanging="1080"/>
      </w:pPr>
      <w:r>
        <w:tab/>
      </w:r>
    </w:p>
    <w:p w:rsidR="00426C97" w:rsidRDefault="00426C97" w:rsidP="00426C97">
      <w:pPr>
        <w:tabs>
          <w:tab w:val="left" w:pos="450"/>
        </w:tabs>
        <w:ind w:left="1080" w:right="720" w:hanging="1080"/>
      </w:pPr>
      <w:r>
        <w:tab/>
      </w:r>
      <w:r>
        <w:rPr>
          <w:u w:val="single"/>
        </w:rPr>
        <w:tab/>
        <w:t xml:space="preserve">   </w:t>
      </w:r>
      <w:r>
        <w:t xml:space="preserve">  Final Plat </w:t>
      </w:r>
      <w:r>
        <w:rPr>
          <w:u w:val="single"/>
        </w:rPr>
        <w:tab/>
      </w:r>
      <w:r>
        <w:rPr>
          <w:u w:val="single"/>
        </w:rPr>
        <w:tab/>
      </w:r>
      <w:r>
        <w:rPr>
          <w:u w:val="single"/>
        </w:rPr>
        <w:tab/>
      </w:r>
      <w:r>
        <w:rPr>
          <w:u w:val="single"/>
        </w:rPr>
        <w:tab/>
      </w:r>
      <w:r>
        <w:rPr>
          <w:u w:val="single"/>
        </w:rPr>
        <w:tab/>
        <w:t xml:space="preserve">    </w:t>
      </w:r>
      <w:r>
        <w:rPr>
          <w:u w:val="single"/>
        </w:rPr>
        <w:tab/>
      </w:r>
      <w:r>
        <w:rPr>
          <w:u w:val="single"/>
        </w:rPr>
        <w:tab/>
        <w:t>_______</w:t>
      </w:r>
      <w:r>
        <w:rPr>
          <w:u w:val="single"/>
        </w:rPr>
        <w:tab/>
      </w:r>
    </w:p>
    <w:p w:rsidR="00426C97" w:rsidRDefault="00426C97" w:rsidP="00426C97">
      <w:pPr>
        <w:tabs>
          <w:tab w:val="left" w:pos="270"/>
        </w:tabs>
        <w:ind w:left="1080" w:right="720" w:hanging="1080"/>
        <w:rPr>
          <w:sz w:val="18"/>
        </w:rPr>
      </w:pPr>
      <w:r>
        <w:rPr>
          <w:sz w:val="18"/>
        </w:rPr>
        <w:tab/>
        <w:t xml:space="preserve"> (copy enclosed)</w:t>
      </w:r>
      <w:r>
        <w:rPr>
          <w:sz w:val="18"/>
        </w:rPr>
        <w:tab/>
      </w:r>
      <w:r>
        <w:rPr>
          <w:sz w:val="18"/>
        </w:rPr>
        <w:tab/>
      </w:r>
      <w:r>
        <w:rPr>
          <w:sz w:val="18"/>
        </w:rPr>
        <w:tab/>
        <w:t xml:space="preserve">       (Name)</w:t>
      </w:r>
      <w:r>
        <w:rPr>
          <w:sz w:val="18"/>
        </w:rPr>
        <w:tab/>
      </w:r>
      <w:r>
        <w:rPr>
          <w:sz w:val="18"/>
        </w:rPr>
        <w:tab/>
      </w:r>
      <w:r>
        <w:rPr>
          <w:sz w:val="18"/>
        </w:rPr>
        <w:tab/>
        <w:t xml:space="preserve">                        </w:t>
      </w:r>
    </w:p>
    <w:p w:rsidR="00426C97" w:rsidRDefault="00426C97" w:rsidP="00426C97">
      <w:pPr>
        <w:ind w:left="1080" w:right="720" w:hanging="1080"/>
      </w:pPr>
    </w:p>
    <w:p w:rsidR="00426C97" w:rsidRDefault="00426C97" w:rsidP="00426C97">
      <w:pPr>
        <w:tabs>
          <w:tab w:val="left" w:pos="450"/>
        </w:tabs>
        <w:ind w:left="1080" w:right="720" w:hanging="1080"/>
      </w:pPr>
      <w:r>
        <w:tab/>
      </w:r>
      <w:r>
        <w:rPr>
          <w:u w:val="single"/>
        </w:rPr>
        <w:tab/>
        <w:t xml:space="preserve">   </w:t>
      </w:r>
      <w:r>
        <w:t xml:space="preserve">   Zoning </w:t>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426C97" w:rsidRDefault="00426C97" w:rsidP="00426C97">
      <w:pPr>
        <w:ind w:left="1080" w:right="720" w:hanging="1080"/>
      </w:pPr>
      <w:r>
        <w:rPr>
          <w:sz w:val="18"/>
        </w:rPr>
        <w:tab/>
      </w:r>
      <w:r>
        <w:rPr>
          <w:sz w:val="18"/>
        </w:rPr>
        <w:tab/>
      </w:r>
      <w:r>
        <w:rPr>
          <w:sz w:val="18"/>
        </w:rPr>
        <w:tab/>
      </w:r>
      <w:r>
        <w:rPr>
          <w:sz w:val="18"/>
        </w:rPr>
        <w:tab/>
      </w:r>
      <w:r>
        <w:rPr>
          <w:sz w:val="18"/>
        </w:rPr>
        <w:tab/>
        <w:t>(Current Zoning)</w:t>
      </w:r>
    </w:p>
    <w:p w:rsidR="00426C97" w:rsidRDefault="00426C97" w:rsidP="00426C97">
      <w:pPr>
        <w:ind w:left="1080" w:right="720" w:hanging="1080"/>
      </w:pPr>
    </w:p>
    <w:p w:rsidR="00426C97" w:rsidRDefault="00426C97" w:rsidP="00426C97">
      <w:pPr>
        <w:tabs>
          <w:tab w:val="left" w:pos="450"/>
          <w:tab w:val="left" w:pos="1170"/>
        </w:tabs>
        <w:ind w:left="1350" w:right="720" w:hanging="1350"/>
      </w:pPr>
      <w:r>
        <w:tab/>
      </w:r>
      <w:r>
        <w:rPr>
          <w:u w:val="single"/>
        </w:rPr>
        <w:tab/>
      </w:r>
      <w:r>
        <w:t xml:space="preserve">   Legal </w:t>
      </w:r>
      <w:smartTag w:uri="urn:schemas-microsoft-com:office:smarttags" w:element="place">
        <w:r>
          <w:t>Lot</w:t>
        </w:r>
      </w:smartTag>
      <w:r>
        <w:t xml:space="preserve"> Information:  If property is not platted, a plat will be required to be filed with the Planning Department unless evidence of a legal lot is provided.  To be an un-platted legal lot, the applicant is required to demonstrate that the tract existed in the same shape and form (same metes and bounds description) as it currently is described prior to the date it came within the </w:t>
      </w:r>
      <w:r w:rsidR="00165A83">
        <w:t>Kyle</w:t>
      </w:r>
      <w:r>
        <w:t xml:space="preserve"> jurisdiction (ETJ or City Limits, whichever came first) or prior to </w:t>
      </w:r>
      <w:r w:rsidR="00165A83">
        <w:t>June 6</w:t>
      </w:r>
      <w:r>
        <w:t>, 197</w:t>
      </w:r>
      <w:r w:rsidR="00165A83">
        <w:t>2</w:t>
      </w:r>
      <w:r>
        <w:t>, the date the City adopted a subdivision ordinance.</w:t>
      </w:r>
    </w:p>
    <w:p w:rsidR="00426C97" w:rsidRDefault="00426C97" w:rsidP="00426C97">
      <w:pPr>
        <w:tabs>
          <w:tab w:val="left" w:pos="1170"/>
        </w:tabs>
        <w:ind w:left="1350" w:right="720" w:hanging="1350"/>
      </w:pPr>
    </w:p>
    <w:p w:rsidR="00426C97" w:rsidRDefault="00426C97" w:rsidP="00426C97">
      <w:pPr>
        <w:tabs>
          <w:tab w:val="left" w:pos="630"/>
        </w:tabs>
        <w:ind w:left="1080" w:right="720" w:hanging="1080"/>
      </w:pPr>
      <w:r>
        <w:rPr>
          <w:u w:val="single"/>
        </w:rPr>
        <w:tab/>
      </w:r>
      <w:r>
        <w:t xml:space="preserve"> 21. Watershed information (if applicable):</w:t>
      </w:r>
    </w:p>
    <w:p w:rsidR="00426C97" w:rsidRDefault="00426C97" w:rsidP="00426C97">
      <w:pPr>
        <w:ind w:left="1080" w:right="720" w:hanging="1080"/>
      </w:pPr>
    </w:p>
    <w:p w:rsidR="00165A83" w:rsidRDefault="00165A83" w:rsidP="00165A83">
      <w:pPr>
        <w:ind w:left="630" w:hanging="630"/>
        <w:jc w:val="both"/>
        <w:rPr>
          <w:sz w:val="22"/>
        </w:rPr>
      </w:pPr>
      <w:r>
        <w:rPr>
          <w:u w:val="single"/>
        </w:rPr>
        <w:tab/>
      </w:r>
      <w:r>
        <w:t xml:space="preserve"> </w:t>
      </w:r>
      <w:r w:rsidR="00426C97">
        <w:t xml:space="preserve">22. </w:t>
      </w:r>
      <w:r>
        <w:rPr>
          <w:sz w:val="22"/>
        </w:rPr>
        <w:t>Sight distance at all intersections complies with Ord. #439, Article V, Sec. 4(m)(iv); Kyle Code.</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23. </w:t>
      </w:r>
      <w:r w:rsidR="00165A83">
        <w:t>Curb return radii at intersections of street ROW comply with Ord. #439, Article V, Sec. 5; Kyle Code.</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24. The site plan shows curb markings or signs indicating </w:t>
      </w:r>
      <w:r>
        <w:rPr>
          <w:b/>
          <w:i/>
        </w:rPr>
        <w:t>No Parking -- Fire Zone</w:t>
      </w:r>
      <w:r>
        <w:t xml:space="preserve"> on aisles and driveways not adjacent to parking spaces.</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25. The fire access circulation loop provides for a minimum of 25 foot inside turning radius and 50 foot outside turning radius. </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26. The site plan shows safety barriers, fencing, wheel stops, curbing or other restrictive barriers adjacent to driveways, driving aisles that are not adjacent to parking spaces and at th</w:t>
      </w:r>
      <w:r w:rsidR="00165A83">
        <w:t xml:space="preserve">e perimeter of parking areas.  </w:t>
      </w:r>
    </w:p>
    <w:p w:rsidR="00165A83" w:rsidRDefault="00165A83" w:rsidP="00426C97">
      <w:pPr>
        <w:tabs>
          <w:tab w:val="left" w:pos="630"/>
        </w:tabs>
        <w:ind w:left="1080" w:right="720" w:hanging="1080"/>
      </w:pPr>
    </w:p>
    <w:p w:rsidR="00426C97" w:rsidRDefault="00426C97" w:rsidP="00426C97">
      <w:pPr>
        <w:tabs>
          <w:tab w:val="left" w:pos="630"/>
        </w:tabs>
        <w:ind w:left="1080" w:right="720" w:hanging="1080"/>
      </w:pPr>
      <w:r>
        <w:rPr>
          <w:u w:val="single"/>
        </w:rPr>
        <w:tab/>
      </w:r>
      <w:r>
        <w:t xml:space="preserve"> 2</w:t>
      </w:r>
      <w:r w:rsidR="00165A83">
        <w:t>7</w:t>
      </w:r>
      <w:r>
        <w:t>. Access aisles and parking areas greater than 150 feet in length with a single outlet provide a paved 40’ radius turn-around or a 30’ X 80’ “hammerhead” turn-around.</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2</w:t>
      </w:r>
      <w:r w:rsidR="00165A83">
        <w:t>8</w:t>
      </w:r>
      <w:r>
        <w:t xml:space="preserve">. All parking areas and driving aisles are designed with an </w:t>
      </w:r>
      <w:proofErr w:type="spellStart"/>
      <w:r>
        <w:t>all weather</w:t>
      </w:r>
      <w:proofErr w:type="spellEnd"/>
      <w:r>
        <w:t xml:space="preserve"> driving surface and a flexible base capable of supporting loads of not less than 80,000 pound live vehicle load.</w:t>
      </w:r>
    </w:p>
    <w:p w:rsidR="00426C97" w:rsidRDefault="00426C97" w:rsidP="00426C97">
      <w:pPr>
        <w:ind w:left="1080" w:right="720" w:hanging="1080"/>
      </w:pPr>
    </w:p>
    <w:p w:rsidR="00426C97" w:rsidRDefault="00426C97" w:rsidP="00426C97">
      <w:pPr>
        <w:tabs>
          <w:tab w:val="left" w:pos="630"/>
        </w:tabs>
        <w:ind w:left="1080" w:right="720" w:hanging="1080"/>
        <w:rPr>
          <w:u w:val="single"/>
        </w:rPr>
      </w:pPr>
      <w:r>
        <w:rPr>
          <w:u w:val="single"/>
        </w:rPr>
        <w:tab/>
      </w:r>
      <w:r>
        <w:t xml:space="preserve"> </w:t>
      </w:r>
      <w:r w:rsidR="00165A83">
        <w:t>29</w:t>
      </w:r>
      <w:r>
        <w:t>. Parking lot dimensions are clearly labeled.</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3</w:t>
      </w:r>
      <w:r w:rsidR="00165A83">
        <w:t>0</w:t>
      </w:r>
      <w:r>
        <w:t>. Dimensions are provided for improvements, building setbacks and easements.</w:t>
      </w:r>
    </w:p>
    <w:p w:rsidR="00426C97" w:rsidRDefault="00426C97" w:rsidP="00426C97">
      <w:pPr>
        <w:ind w:left="1080" w:right="720" w:hanging="1080"/>
        <w:rPr>
          <w:i/>
        </w:rPr>
      </w:pPr>
      <w:r>
        <w:t xml:space="preserve"> </w:t>
      </w:r>
    </w:p>
    <w:p w:rsidR="00426C97" w:rsidRDefault="00426C97" w:rsidP="00426C97">
      <w:pPr>
        <w:tabs>
          <w:tab w:val="left" w:pos="630"/>
        </w:tabs>
        <w:ind w:left="1080" w:right="720" w:hanging="1080"/>
      </w:pPr>
      <w:r>
        <w:rPr>
          <w:u w:val="single"/>
        </w:rPr>
        <w:tab/>
      </w:r>
      <w:r>
        <w:t xml:space="preserve"> 3</w:t>
      </w:r>
      <w:r w:rsidR="00165A83">
        <w:t>1</w:t>
      </w:r>
      <w:r>
        <w:t xml:space="preserve">. A landscape plan is provided in compliance with the landscape and tree standards of the </w:t>
      </w:r>
      <w:r w:rsidR="00165A83">
        <w:t xml:space="preserve">zoning ordinance of </w:t>
      </w:r>
      <w:r>
        <w:t xml:space="preserve">City of </w:t>
      </w:r>
      <w:r w:rsidR="00165A83">
        <w:t>Kyle</w:t>
      </w:r>
      <w:r>
        <w:t>.</w:t>
      </w:r>
    </w:p>
    <w:p w:rsidR="00426C97" w:rsidRDefault="00426C97" w:rsidP="00426C97">
      <w:pPr>
        <w:ind w:left="1080" w:right="720" w:hanging="1080"/>
        <w:rPr>
          <w:u w:val="single"/>
        </w:rPr>
      </w:pPr>
    </w:p>
    <w:p w:rsidR="00426C97" w:rsidRDefault="00426C97" w:rsidP="00426C97">
      <w:pPr>
        <w:tabs>
          <w:tab w:val="left" w:pos="630"/>
        </w:tabs>
        <w:ind w:left="1080" w:right="720" w:hanging="1080"/>
      </w:pPr>
      <w:r>
        <w:rPr>
          <w:u w:val="single"/>
        </w:rPr>
        <w:tab/>
      </w:r>
      <w:r>
        <w:t xml:space="preserve"> 3</w:t>
      </w:r>
      <w:r w:rsidR="00165A83">
        <w:t>2</w:t>
      </w:r>
      <w:r>
        <w:t>. Loading spaces are clearly labeled</w:t>
      </w:r>
      <w:r w:rsidR="00165A83">
        <w:t>.</w:t>
      </w:r>
      <w:r>
        <w:t xml:space="preserve">  Loading spaces and trash dumpsters are located so that they do not interfere with parking spaces or with the maneuvering areas for parking spaces.</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3</w:t>
      </w:r>
      <w:r w:rsidR="00165A83">
        <w:t>3</w:t>
      </w:r>
      <w:r>
        <w:t xml:space="preserve">. The number of parking spaces for the proposed use(s) comply with </w:t>
      </w:r>
      <w:r w:rsidR="00165A83">
        <w:t>Ordinance #438</w:t>
      </w:r>
      <w:r>
        <w:t xml:space="preserve">, </w:t>
      </w:r>
      <w:r w:rsidR="00165A83">
        <w:t>Chart 4</w:t>
      </w:r>
      <w:r>
        <w:t xml:space="preserve"> of the </w:t>
      </w:r>
      <w:r w:rsidR="00165A83">
        <w:t>Kyle</w:t>
      </w:r>
      <w:r>
        <w:t xml:space="preserve"> Code.  A table is provided showing parking analysis for each lot.  Each lot is required to meet the minimum parking requirements for uses on that lot.</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3</w:t>
      </w:r>
      <w:r w:rsidR="00165A83">
        <w:t>4</w:t>
      </w:r>
      <w:r>
        <w:t>. Driveway approaches are labeled.</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lastRenderedPageBreak/>
        <w:tab/>
      </w:r>
      <w:r>
        <w:t xml:space="preserve"> 3</w:t>
      </w:r>
      <w:r w:rsidR="00224945">
        <w:t>5</w:t>
      </w:r>
      <w:r>
        <w:t>. Driveways, including curb returns, are to be constructed within the street frontage of the subject property.  Neither the driveway nor curb returns overlap adjacent property frontage unless written approval from the adjacent property owner is provided.</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3</w:t>
      </w:r>
      <w:r w:rsidR="00224945">
        <w:t>6</w:t>
      </w:r>
      <w:r>
        <w:t xml:space="preserve">. Driveway spacing meets the requirement of </w:t>
      </w:r>
      <w:r w:rsidR="00224945">
        <w:t>the zoning ordinance</w:t>
      </w:r>
      <w:r>
        <w:t xml:space="preserve"> as well as </w:t>
      </w:r>
      <w:proofErr w:type="spellStart"/>
      <w:r w:rsidR="00224945">
        <w:t>TxDot</w:t>
      </w:r>
      <w:proofErr w:type="spellEnd"/>
      <w:r>
        <w:t>.</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3</w:t>
      </w:r>
      <w:r w:rsidR="00224945">
        <w:t>7</w:t>
      </w:r>
      <w:r>
        <w:t>. End islands with raised curbing are utilized in parking bays.</w:t>
      </w:r>
    </w:p>
    <w:p w:rsidR="00426C97" w:rsidRDefault="00426C97" w:rsidP="00426C97">
      <w:pPr>
        <w:ind w:left="1080" w:right="720" w:hanging="1080"/>
      </w:pPr>
    </w:p>
    <w:p w:rsidR="00426C97" w:rsidRDefault="00426C97" w:rsidP="00426C97">
      <w:pPr>
        <w:tabs>
          <w:tab w:val="left" w:pos="630"/>
        </w:tabs>
        <w:ind w:left="1080" w:right="720" w:hanging="1080"/>
      </w:pPr>
      <w:r>
        <w:rPr>
          <w:u w:val="single"/>
        </w:rPr>
        <w:tab/>
      </w:r>
      <w:r>
        <w:t xml:space="preserve"> </w:t>
      </w:r>
      <w:r w:rsidR="00224945">
        <w:t>38</w:t>
      </w:r>
      <w:r>
        <w:t>. Parking spaces are located conveniently near the uses, which they serve.</w:t>
      </w:r>
    </w:p>
    <w:p w:rsidR="00426C97" w:rsidRDefault="00426C97" w:rsidP="00426C97">
      <w:pPr>
        <w:tabs>
          <w:tab w:val="left" w:pos="540"/>
        </w:tabs>
        <w:ind w:left="1080" w:right="720" w:hanging="1080"/>
      </w:pPr>
    </w:p>
    <w:p w:rsidR="00426C97" w:rsidRDefault="00426C97" w:rsidP="00426C97">
      <w:pPr>
        <w:tabs>
          <w:tab w:val="left" w:pos="630"/>
        </w:tabs>
        <w:ind w:left="1080" w:right="720" w:hanging="1080"/>
      </w:pPr>
      <w:r>
        <w:rPr>
          <w:u w:val="single"/>
        </w:rPr>
        <w:tab/>
      </w:r>
      <w:r>
        <w:t xml:space="preserve"> </w:t>
      </w:r>
      <w:r w:rsidR="00224945">
        <w:t>39</w:t>
      </w:r>
      <w:r>
        <w:t xml:space="preserve">. TXDOT driveway permit is provided for driveways on state maintained highways.  (The driveway location should be approved by the City of </w:t>
      </w:r>
      <w:r w:rsidR="00224945">
        <w:t>Kyle</w:t>
      </w:r>
      <w:r>
        <w:t xml:space="preserve"> before applying for a TXDOT driveway permit.)</w:t>
      </w:r>
    </w:p>
    <w:p w:rsidR="009A5072" w:rsidRDefault="009A5072" w:rsidP="00426C97">
      <w:pPr>
        <w:tabs>
          <w:tab w:val="left" w:pos="630"/>
        </w:tabs>
        <w:ind w:left="1080" w:right="720" w:hanging="1080"/>
      </w:pPr>
    </w:p>
    <w:p w:rsidR="009A5072" w:rsidRDefault="009A5072" w:rsidP="00426C97">
      <w:pPr>
        <w:tabs>
          <w:tab w:val="left" w:pos="630"/>
        </w:tabs>
        <w:ind w:left="1080" w:right="720" w:hanging="1080"/>
      </w:pPr>
      <w:r>
        <w:t>_____ 40. Lighting plan compliant with the City of Kyle Outdoor Lighting Regulations.  The plan</w:t>
      </w:r>
    </w:p>
    <w:p w:rsidR="009A5072" w:rsidRDefault="009A5072" w:rsidP="009A5072">
      <w:pPr>
        <w:tabs>
          <w:tab w:val="left" w:pos="630"/>
        </w:tabs>
        <w:ind w:left="1080" w:right="720" w:hanging="1080"/>
      </w:pPr>
      <w:r>
        <w:t xml:space="preserve">                 must comply with Sec. 53-1007, of the City of Kyle, Code of Ordinances.</w:t>
      </w:r>
    </w:p>
    <w:p w:rsidR="009A5072" w:rsidRDefault="009A5072" w:rsidP="00426C97">
      <w:pPr>
        <w:tabs>
          <w:tab w:val="left" w:pos="630"/>
        </w:tabs>
        <w:ind w:left="1080" w:right="720" w:hanging="1080"/>
      </w:pPr>
      <w:r>
        <w:t xml:space="preserve">                                                </w:t>
      </w:r>
    </w:p>
    <w:p w:rsidR="00426C97" w:rsidRDefault="00426C97" w:rsidP="00426C97">
      <w:pPr>
        <w:tabs>
          <w:tab w:val="left" w:pos="630"/>
        </w:tabs>
        <w:ind w:left="1080" w:right="720" w:hanging="1080"/>
        <w:rPr>
          <w:i/>
          <w:sz w:val="20"/>
        </w:rPr>
      </w:pPr>
    </w:p>
    <w:p w:rsidR="003C635C" w:rsidRDefault="003C635C"/>
    <w:sectPr w:rsidR="003C635C">
      <w:headerReference w:type="default" r:id="rId8"/>
      <w:pgSz w:w="12240" w:h="15840"/>
      <w:pgMar w:top="720" w:right="720" w:bottom="28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83" w:rsidRDefault="00646E83">
      <w:r>
        <w:separator/>
      </w:r>
    </w:p>
  </w:endnote>
  <w:endnote w:type="continuationSeparator" w:id="0">
    <w:p w:rsidR="00646E83" w:rsidRDefault="0064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REFEN+TimesNewRomanPS-BoldMT">
    <w:altName w:val="Times New Roman PS"/>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45" w:rsidRDefault="00224945">
    <w:pPr>
      <w:pStyle w:val="Footer"/>
      <w:tabs>
        <w:tab w:val="left" w:pos="9900"/>
      </w:tabs>
      <w:jc w:val="right"/>
      <w:rPr>
        <w:rStyle w:val="PageNumber"/>
        <w:i/>
        <w:iCs/>
        <w:sz w:val="20"/>
      </w:rPr>
    </w:pPr>
    <w:r>
      <w:rPr>
        <w:i/>
        <w:iCs/>
        <w:sz w:val="20"/>
      </w:rPr>
      <w:t xml:space="preserve">Page </w:t>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FF0017">
      <w:rPr>
        <w:rStyle w:val="PageNumber"/>
        <w:i/>
        <w:iCs/>
        <w:noProof/>
        <w:sz w:val="20"/>
      </w:rPr>
      <w:t>1</w:t>
    </w:r>
    <w:r>
      <w:rPr>
        <w:rStyle w:val="PageNumber"/>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FF0017">
      <w:rPr>
        <w:rStyle w:val="PageNumber"/>
        <w:i/>
        <w:iCs/>
        <w:noProof/>
        <w:sz w:val="20"/>
      </w:rPr>
      <w:t>6</w:t>
    </w:r>
    <w:r>
      <w:rPr>
        <w:rStyle w:val="PageNumber"/>
        <w:i/>
        <w:iCs/>
        <w:sz w:val="20"/>
      </w:rPr>
      <w:fldChar w:fldCharType="end"/>
    </w:r>
  </w:p>
  <w:p w:rsidR="00224945" w:rsidRDefault="00201D2C">
    <w:pPr>
      <w:pStyle w:val="Footer"/>
      <w:tabs>
        <w:tab w:val="left" w:pos="9900"/>
      </w:tabs>
      <w:jc w:val="right"/>
      <w:rPr>
        <w:i/>
        <w:iCs/>
        <w:sz w:val="20"/>
      </w:rPr>
    </w:pPr>
    <w:r>
      <w:rPr>
        <w:rStyle w:val="PageNumber"/>
        <w:i/>
        <w:iCs/>
        <w:sz w:val="20"/>
      </w:rPr>
      <w:t xml:space="preserve">Revised </w:t>
    </w:r>
    <w:r w:rsidR="001C69B4">
      <w:rPr>
        <w:rStyle w:val="PageNumber"/>
        <w:i/>
        <w:iCs/>
        <w:sz w:val="20"/>
      </w:rPr>
      <w:t>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83" w:rsidRDefault="00646E83">
      <w:r>
        <w:separator/>
      </w:r>
    </w:p>
  </w:footnote>
  <w:footnote w:type="continuationSeparator" w:id="0">
    <w:p w:rsidR="00646E83" w:rsidRDefault="0064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45" w:rsidRDefault="00224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7"/>
    <w:rsid w:val="00023E49"/>
    <w:rsid w:val="00165A83"/>
    <w:rsid w:val="001C69B4"/>
    <w:rsid w:val="001D6E08"/>
    <w:rsid w:val="00201D2C"/>
    <w:rsid w:val="00224945"/>
    <w:rsid w:val="002327A7"/>
    <w:rsid w:val="003B1763"/>
    <w:rsid w:val="003B6FD8"/>
    <w:rsid w:val="003C635C"/>
    <w:rsid w:val="00422A3F"/>
    <w:rsid w:val="00426C97"/>
    <w:rsid w:val="00646E83"/>
    <w:rsid w:val="00673794"/>
    <w:rsid w:val="006E2540"/>
    <w:rsid w:val="00795D88"/>
    <w:rsid w:val="007A5974"/>
    <w:rsid w:val="00835930"/>
    <w:rsid w:val="008B2156"/>
    <w:rsid w:val="008E493F"/>
    <w:rsid w:val="009A5072"/>
    <w:rsid w:val="00A7213E"/>
    <w:rsid w:val="00A770CC"/>
    <w:rsid w:val="00A972C2"/>
    <w:rsid w:val="00B106E9"/>
    <w:rsid w:val="00B43B3D"/>
    <w:rsid w:val="00B51076"/>
    <w:rsid w:val="00BF3986"/>
    <w:rsid w:val="00C64CE0"/>
    <w:rsid w:val="00D3569F"/>
    <w:rsid w:val="00E3756C"/>
    <w:rsid w:val="00E54816"/>
    <w:rsid w:val="00FD0EF1"/>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A79B75-012E-4E09-9FE8-0738D332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9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26C97"/>
    <w:pPr>
      <w:keepNext/>
      <w:outlineLvl w:val="0"/>
    </w:pPr>
    <w:rPr>
      <w:b/>
      <w:bCs/>
      <w:lang w:val="x-none" w:eastAsia="x-none"/>
    </w:rPr>
  </w:style>
  <w:style w:type="paragraph" w:styleId="Heading2">
    <w:name w:val="heading 2"/>
    <w:basedOn w:val="Normal"/>
    <w:next w:val="Normal"/>
    <w:link w:val="Heading2Char"/>
    <w:qFormat/>
    <w:rsid w:val="00426C97"/>
    <w:pPr>
      <w:keepNext/>
      <w:jc w:val="center"/>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6C97"/>
    <w:rPr>
      <w:rFonts w:ascii="Times New Roman" w:eastAsia="Times New Roman" w:hAnsi="Times New Roman" w:cs="Times New Roman"/>
      <w:b/>
      <w:bCs/>
      <w:sz w:val="24"/>
      <w:szCs w:val="24"/>
    </w:rPr>
  </w:style>
  <w:style w:type="character" w:customStyle="1" w:styleId="Heading2Char">
    <w:name w:val="Heading 2 Char"/>
    <w:link w:val="Heading2"/>
    <w:rsid w:val="00426C97"/>
    <w:rPr>
      <w:rFonts w:ascii="Times New Roman" w:eastAsia="Times New Roman" w:hAnsi="Times New Roman" w:cs="Times New Roman"/>
      <w:b/>
      <w:bCs/>
      <w:sz w:val="24"/>
      <w:szCs w:val="24"/>
    </w:rPr>
  </w:style>
  <w:style w:type="character" w:styleId="Hyperlink">
    <w:name w:val="Hyperlink"/>
    <w:rsid w:val="00426C97"/>
    <w:rPr>
      <w:color w:val="0000FF"/>
      <w:u w:val="single"/>
    </w:rPr>
  </w:style>
  <w:style w:type="paragraph" w:styleId="BodyTextIndent">
    <w:name w:val="Body Text Indent"/>
    <w:basedOn w:val="Normal"/>
    <w:link w:val="BodyTextIndentChar"/>
    <w:rsid w:val="00426C97"/>
    <w:pPr>
      <w:pBdr>
        <w:top w:val="double" w:sz="4" w:space="1" w:color="auto" w:shadow="1"/>
        <w:left w:val="double" w:sz="4" w:space="4" w:color="auto" w:shadow="1"/>
        <w:bottom w:val="double" w:sz="4" w:space="1" w:color="auto" w:shadow="1"/>
        <w:right w:val="double" w:sz="4" w:space="4" w:color="auto" w:shadow="1"/>
      </w:pBdr>
      <w:ind w:right="630" w:firstLine="720"/>
    </w:pPr>
    <w:rPr>
      <w:sz w:val="20"/>
      <w:lang w:val="x-none" w:eastAsia="x-none"/>
    </w:rPr>
  </w:style>
  <w:style w:type="character" w:customStyle="1" w:styleId="BodyTextIndentChar">
    <w:name w:val="Body Text Indent Char"/>
    <w:link w:val="BodyTextIndent"/>
    <w:rsid w:val="00426C97"/>
    <w:rPr>
      <w:rFonts w:ascii="Times New Roman" w:eastAsia="Times New Roman" w:hAnsi="Times New Roman" w:cs="Times New Roman"/>
      <w:sz w:val="20"/>
      <w:szCs w:val="24"/>
    </w:rPr>
  </w:style>
  <w:style w:type="paragraph" w:styleId="Header">
    <w:name w:val="header"/>
    <w:basedOn w:val="Normal"/>
    <w:link w:val="HeaderChar"/>
    <w:rsid w:val="00426C97"/>
    <w:pPr>
      <w:tabs>
        <w:tab w:val="center" w:pos="4320"/>
        <w:tab w:val="right" w:pos="8640"/>
      </w:tabs>
    </w:pPr>
    <w:rPr>
      <w:lang w:val="x-none" w:eastAsia="x-none"/>
    </w:rPr>
  </w:style>
  <w:style w:type="character" w:customStyle="1" w:styleId="HeaderChar">
    <w:name w:val="Header Char"/>
    <w:link w:val="Header"/>
    <w:rsid w:val="00426C97"/>
    <w:rPr>
      <w:rFonts w:ascii="Times New Roman" w:eastAsia="Times New Roman" w:hAnsi="Times New Roman" w:cs="Times New Roman"/>
      <w:sz w:val="24"/>
      <w:szCs w:val="24"/>
    </w:rPr>
  </w:style>
  <w:style w:type="paragraph" w:styleId="Footer">
    <w:name w:val="footer"/>
    <w:basedOn w:val="Normal"/>
    <w:link w:val="FooterChar"/>
    <w:rsid w:val="00426C97"/>
    <w:pPr>
      <w:tabs>
        <w:tab w:val="center" w:pos="4320"/>
        <w:tab w:val="right" w:pos="8640"/>
      </w:tabs>
    </w:pPr>
    <w:rPr>
      <w:lang w:val="x-none" w:eastAsia="x-none"/>
    </w:rPr>
  </w:style>
  <w:style w:type="character" w:customStyle="1" w:styleId="FooterChar">
    <w:name w:val="Footer Char"/>
    <w:link w:val="Footer"/>
    <w:rsid w:val="00426C97"/>
    <w:rPr>
      <w:rFonts w:ascii="Times New Roman" w:eastAsia="Times New Roman" w:hAnsi="Times New Roman" w:cs="Times New Roman"/>
      <w:sz w:val="24"/>
      <w:szCs w:val="24"/>
    </w:rPr>
  </w:style>
  <w:style w:type="character" w:styleId="PageNumber">
    <w:name w:val="page number"/>
    <w:basedOn w:val="DefaultParagraphFont"/>
    <w:rsid w:val="00426C97"/>
  </w:style>
  <w:style w:type="paragraph" w:styleId="BodyText">
    <w:name w:val="Body Text"/>
    <w:basedOn w:val="Normal"/>
    <w:link w:val="BodyTextChar"/>
    <w:rsid w:val="00426C97"/>
    <w:pPr>
      <w:pBdr>
        <w:top w:val="single" w:sz="12" w:space="0" w:color="auto"/>
        <w:left w:val="single" w:sz="12" w:space="7" w:color="auto"/>
        <w:bottom w:val="single" w:sz="12" w:space="1" w:color="auto"/>
        <w:right w:val="single" w:sz="12" w:space="31" w:color="auto"/>
        <w:between w:val="single" w:sz="4" w:space="1" w:color="auto"/>
        <w:bar w:val="single" w:sz="4" w:color="auto"/>
      </w:pBdr>
    </w:pPr>
    <w:rPr>
      <w:b/>
      <w:lang w:val="x-none" w:eastAsia="x-none"/>
    </w:rPr>
  </w:style>
  <w:style w:type="character" w:customStyle="1" w:styleId="BodyTextChar">
    <w:name w:val="Body Text Char"/>
    <w:link w:val="BodyText"/>
    <w:rsid w:val="00426C9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26C97"/>
    <w:rPr>
      <w:rFonts w:ascii="Tahoma" w:hAnsi="Tahoma"/>
      <w:sz w:val="16"/>
      <w:szCs w:val="16"/>
      <w:lang w:val="x-none" w:eastAsia="x-none"/>
    </w:rPr>
  </w:style>
  <w:style w:type="character" w:customStyle="1" w:styleId="BalloonTextChar">
    <w:name w:val="Balloon Text Char"/>
    <w:link w:val="BalloonText"/>
    <w:uiPriority w:val="99"/>
    <w:semiHidden/>
    <w:rsid w:val="00426C97"/>
    <w:rPr>
      <w:rFonts w:ascii="Tahoma" w:eastAsia="Times New Roman" w:hAnsi="Tahoma" w:cs="Tahoma"/>
      <w:sz w:val="16"/>
      <w:szCs w:val="16"/>
    </w:rPr>
  </w:style>
  <w:style w:type="paragraph" w:customStyle="1" w:styleId="Default">
    <w:name w:val="Default"/>
    <w:uiPriority w:val="99"/>
    <w:rsid w:val="007A5974"/>
    <w:pPr>
      <w:widowControl w:val="0"/>
      <w:autoSpaceDE w:val="0"/>
      <w:autoSpaceDN w:val="0"/>
      <w:adjustRightInd w:val="0"/>
    </w:pPr>
    <w:rPr>
      <w:rFonts w:ascii="NREFEN+TimesNewRomanPS-BoldMT" w:eastAsia="Times New Roman" w:hAnsi="NREFEN+TimesNewRomanPS-BoldMT" w:cs="NREFEN+TimesNewRomanPS-BoldMT"/>
      <w:color w:val="000000"/>
      <w:sz w:val="24"/>
      <w:szCs w:val="24"/>
      <w:lang w:eastAsia="en-US"/>
    </w:rPr>
  </w:style>
  <w:style w:type="paragraph" w:styleId="ListParagraph">
    <w:name w:val="List Paragraph"/>
    <w:basedOn w:val="Normal"/>
    <w:uiPriority w:val="34"/>
    <w:qFormat/>
    <w:rsid w:val="001C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tyofky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Links>
    <vt:vector size="6" baseType="variant">
      <vt:variant>
        <vt:i4>3801140</vt:i4>
      </vt:variant>
      <vt:variant>
        <vt:i4>0</vt:i4>
      </vt:variant>
      <vt:variant>
        <vt:i4>0</vt:i4>
      </vt:variant>
      <vt:variant>
        <vt:i4>5</vt:i4>
      </vt:variant>
      <vt:variant>
        <vt:lpwstr>http://www.cityofkyle.com/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Rodgers</dc:creator>
  <cp:keywords/>
  <dc:description/>
  <cp:lastModifiedBy>Debbie Guerra</cp:lastModifiedBy>
  <cp:revision>4</cp:revision>
  <cp:lastPrinted>2012-10-01T09:10:00Z</cp:lastPrinted>
  <dcterms:created xsi:type="dcterms:W3CDTF">2017-09-18T14:16:00Z</dcterms:created>
  <dcterms:modified xsi:type="dcterms:W3CDTF">2017-09-18T14:20:00Z</dcterms:modified>
</cp:coreProperties>
</file>